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58994" w14:textId="3CF77137" w:rsidR="00A93D17" w:rsidRPr="00BF5718" w:rsidRDefault="2EEEC231" w:rsidP="00EF517D">
      <w:pPr>
        <w:jc w:val="both"/>
      </w:pPr>
      <w:r w:rsidRPr="2EEEC231">
        <w:rPr>
          <w:b/>
          <w:bCs/>
        </w:rPr>
        <w:t>Policy:</w:t>
      </w:r>
      <w:r>
        <w:t xml:space="preserve"> The Firm’s policy is to memorialize its Sales System so that the sales process is: (a) replicable, and (b) sharable among staff.  </w:t>
      </w:r>
      <w:r w:rsidRPr="2EEEC231">
        <w:rPr>
          <w:i/>
          <w:iCs/>
        </w:rPr>
        <w:t>This Policy serves as a Training Manual for incoming Sales staff</w:t>
      </w:r>
      <w:r>
        <w:t>.</w:t>
      </w:r>
    </w:p>
    <w:p w14:paraId="3642CEA8" w14:textId="77777777" w:rsidR="00A93D17" w:rsidRDefault="00A93D17" w:rsidP="00EF517D">
      <w:pPr>
        <w:jc w:val="both"/>
      </w:pPr>
    </w:p>
    <w:p w14:paraId="7B56ED85" w14:textId="613C2EBD" w:rsidR="00584EA5" w:rsidRDefault="2EEEC231" w:rsidP="2EEEC231">
      <w:pPr>
        <w:tabs>
          <w:tab w:val="center" w:pos="4680"/>
        </w:tabs>
        <w:spacing w:line="480" w:lineRule="auto"/>
        <w:jc w:val="both"/>
        <w:rPr>
          <w:b/>
          <w:bCs/>
        </w:rPr>
      </w:pPr>
      <w:r w:rsidRPr="2EEEC231">
        <w:rPr>
          <w:b/>
          <w:bCs/>
        </w:rPr>
        <w:t xml:space="preserve">Procedures: </w:t>
      </w:r>
    </w:p>
    <w:p w14:paraId="089D3E8D" w14:textId="663FCE87" w:rsidR="00964C80" w:rsidRDefault="00BF5718" w:rsidP="00BF5718">
      <w:pPr>
        <w:widowControl w:val="0"/>
        <w:autoSpaceDE w:val="0"/>
        <w:autoSpaceDN w:val="0"/>
        <w:adjustRightInd w:val="0"/>
        <w:jc w:val="both"/>
      </w:pPr>
      <w:r>
        <w:tab/>
        <w:t>A.</w:t>
      </w:r>
      <w:r>
        <w:tab/>
      </w:r>
      <w:r w:rsidR="00964C80">
        <w:rPr>
          <w:b/>
          <w:u w:val="single"/>
        </w:rPr>
        <w:t>Personnel</w:t>
      </w:r>
    </w:p>
    <w:p w14:paraId="38E30AE1" w14:textId="79251A8C" w:rsidR="00964C80" w:rsidRDefault="00964C80" w:rsidP="00BF5718">
      <w:pPr>
        <w:widowControl w:val="0"/>
        <w:autoSpaceDE w:val="0"/>
        <w:autoSpaceDN w:val="0"/>
        <w:adjustRightInd w:val="0"/>
        <w:jc w:val="both"/>
      </w:pPr>
    </w:p>
    <w:p w14:paraId="1F7871A2" w14:textId="0F45C5AB" w:rsidR="00964C80" w:rsidRDefault="00964C80" w:rsidP="001E51CA">
      <w:pPr>
        <w:widowControl w:val="0"/>
        <w:autoSpaceDE w:val="0"/>
        <w:autoSpaceDN w:val="0"/>
        <w:adjustRightInd w:val="0"/>
        <w:ind w:left="1440"/>
        <w:jc w:val="both"/>
      </w:pPr>
      <w:r>
        <w:t>1.</w:t>
      </w:r>
      <w:r>
        <w:tab/>
      </w:r>
      <w:r w:rsidR="001E51CA" w:rsidRPr="00135AED">
        <w:rPr>
          <w:u w:val="single"/>
        </w:rPr>
        <w:t xml:space="preserve">Non-Attorney Salesperson – Client </w:t>
      </w:r>
      <w:r w:rsidR="002948EE">
        <w:rPr>
          <w:u w:val="single"/>
        </w:rPr>
        <w:t>Development</w:t>
      </w:r>
      <w:r w:rsidR="001E51CA" w:rsidRPr="00135AED">
        <w:rPr>
          <w:u w:val="single"/>
        </w:rPr>
        <w:t xml:space="preserve"> Manager</w:t>
      </w:r>
      <w:r w:rsidR="001E51CA">
        <w:t xml:space="preserve"> (also known as “NASP”).</w:t>
      </w:r>
    </w:p>
    <w:p w14:paraId="73DDEDAD" w14:textId="23F3EFCC" w:rsidR="001E51CA" w:rsidRDefault="001E51CA" w:rsidP="001E51CA">
      <w:pPr>
        <w:widowControl w:val="0"/>
        <w:autoSpaceDE w:val="0"/>
        <w:autoSpaceDN w:val="0"/>
        <w:adjustRightInd w:val="0"/>
        <w:ind w:left="1440"/>
        <w:jc w:val="both"/>
      </w:pPr>
    </w:p>
    <w:p w14:paraId="604338F4" w14:textId="2729CA42" w:rsidR="001E51CA" w:rsidRDefault="001E51CA" w:rsidP="001E51CA">
      <w:pPr>
        <w:widowControl w:val="0"/>
        <w:autoSpaceDE w:val="0"/>
        <w:autoSpaceDN w:val="0"/>
        <w:adjustRightInd w:val="0"/>
        <w:ind w:left="1440"/>
        <w:jc w:val="both"/>
      </w:pPr>
      <w:r>
        <w:t>2.</w:t>
      </w:r>
      <w:r>
        <w:tab/>
      </w:r>
      <w:r w:rsidRPr="00135AED">
        <w:rPr>
          <w:u w:val="single"/>
        </w:rPr>
        <w:t xml:space="preserve">Non-Attorney Salesperson – Client </w:t>
      </w:r>
      <w:r w:rsidR="002948EE">
        <w:rPr>
          <w:u w:val="single"/>
        </w:rPr>
        <w:t>Development</w:t>
      </w:r>
      <w:r w:rsidRPr="00135AED">
        <w:rPr>
          <w:u w:val="single"/>
        </w:rPr>
        <w:t xml:space="preserve"> Associate</w:t>
      </w:r>
      <w:r w:rsidR="00F6276F">
        <w:t xml:space="preserve"> (or “Sales Associate”)</w:t>
      </w:r>
    </w:p>
    <w:p w14:paraId="5E9190BD" w14:textId="2AF8C0BF" w:rsidR="005A0665" w:rsidRDefault="005A0665" w:rsidP="00BF5718">
      <w:pPr>
        <w:widowControl w:val="0"/>
        <w:autoSpaceDE w:val="0"/>
        <w:autoSpaceDN w:val="0"/>
        <w:adjustRightInd w:val="0"/>
        <w:jc w:val="both"/>
        <w:rPr>
          <w:b/>
          <w:u w:val="single"/>
        </w:rPr>
      </w:pPr>
    </w:p>
    <w:p w14:paraId="12962F63" w14:textId="6FB24F06" w:rsidR="006C0FA4" w:rsidRDefault="00FA347D" w:rsidP="00BF5718">
      <w:pPr>
        <w:widowControl w:val="0"/>
        <w:autoSpaceDE w:val="0"/>
        <w:autoSpaceDN w:val="0"/>
        <w:adjustRightInd w:val="0"/>
        <w:jc w:val="both"/>
      </w:pPr>
      <w:r>
        <w:tab/>
        <w:t>B.</w:t>
      </w:r>
      <w:r>
        <w:tab/>
      </w:r>
      <w:r w:rsidR="00AA515A">
        <w:rPr>
          <w:b/>
          <w:u w:val="single"/>
        </w:rPr>
        <w:t>Job Descriptions &amp; Written Interview</w:t>
      </w:r>
    </w:p>
    <w:p w14:paraId="4ED62298" w14:textId="07A81F4E" w:rsidR="006C0FA4" w:rsidRDefault="006C0FA4" w:rsidP="00BF5718">
      <w:pPr>
        <w:widowControl w:val="0"/>
        <w:autoSpaceDE w:val="0"/>
        <w:autoSpaceDN w:val="0"/>
        <w:adjustRightInd w:val="0"/>
        <w:jc w:val="both"/>
      </w:pPr>
    </w:p>
    <w:p w14:paraId="57C5ADA1" w14:textId="220FA1DF" w:rsidR="00FA347D" w:rsidRPr="00656596" w:rsidRDefault="00FA347D" w:rsidP="00FA347D">
      <w:pPr>
        <w:widowControl w:val="0"/>
        <w:autoSpaceDE w:val="0"/>
        <w:autoSpaceDN w:val="0"/>
        <w:adjustRightInd w:val="0"/>
        <w:ind w:left="1440"/>
        <w:jc w:val="both"/>
      </w:pPr>
      <w:r>
        <w:t>1.</w:t>
      </w:r>
      <w:r>
        <w:tab/>
      </w:r>
      <w:r w:rsidRPr="00E2312D">
        <w:rPr>
          <w:b/>
          <w:u w:val="single"/>
        </w:rPr>
        <w:t xml:space="preserve">Job Description, Non-Attorney Salesperson – Client </w:t>
      </w:r>
      <w:r w:rsidR="002948EE">
        <w:rPr>
          <w:b/>
          <w:u w:val="single"/>
        </w:rPr>
        <w:t>Development</w:t>
      </w:r>
      <w:r w:rsidRPr="00E2312D">
        <w:rPr>
          <w:b/>
          <w:u w:val="single"/>
        </w:rPr>
        <w:t xml:space="preserve"> Manager</w:t>
      </w:r>
      <w:r w:rsidR="00656596">
        <w:t>.</w:t>
      </w:r>
    </w:p>
    <w:p w14:paraId="78DDD924" w14:textId="71E02AEB" w:rsidR="00FA347D" w:rsidRDefault="00FA347D" w:rsidP="00FA347D">
      <w:pPr>
        <w:widowControl w:val="0"/>
        <w:autoSpaceDE w:val="0"/>
        <w:autoSpaceDN w:val="0"/>
        <w:adjustRightInd w:val="0"/>
        <w:ind w:left="1440"/>
        <w:jc w:val="both"/>
      </w:pPr>
    </w:p>
    <w:p w14:paraId="3FDB687D" w14:textId="3C2BC86D" w:rsidR="00FA347D" w:rsidRDefault="00FA347D" w:rsidP="00FA347D">
      <w:pPr>
        <w:widowControl w:val="0"/>
        <w:autoSpaceDE w:val="0"/>
        <w:autoSpaceDN w:val="0"/>
        <w:adjustRightInd w:val="0"/>
        <w:ind w:left="1440"/>
        <w:jc w:val="both"/>
      </w:pPr>
      <w:r>
        <w:t>2.</w:t>
      </w:r>
      <w:r>
        <w:tab/>
      </w:r>
      <w:r w:rsidRPr="00E2312D">
        <w:rPr>
          <w:b/>
          <w:u w:val="single"/>
        </w:rPr>
        <w:t xml:space="preserve">Job Description, Non-Attorney Salesperson – Client </w:t>
      </w:r>
      <w:r w:rsidR="002948EE">
        <w:rPr>
          <w:b/>
          <w:u w:val="single"/>
        </w:rPr>
        <w:t>Development</w:t>
      </w:r>
      <w:r w:rsidRPr="00E2312D">
        <w:rPr>
          <w:b/>
          <w:u w:val="single"/>
        </w:rPr>
        <w:t xml:space="preserve"> Associate</w:t>
      </w:r>
      <w:r w:rsidR="00656596">
        <w:t>.</w:t>
      </w:r>
    </w:p>
    <w:p w14:paraId="261E7BC1" w14:textId="7A7E6B49" w:rsidR="00656596" w:rsidRDefault="00656596" w:rsidP="00FA347D">
      <w:pPr>
        <w:widowControl w:val="0"/>
        <w:autoSpaceDE w:val="0"/>
        <w:autoSpaceDN w:val="0"/>
        <w:adjustRightInd w:val="0"/>
        <w:ind w:left="1440"/>
        <w:jc w:val="both"/>
      </w:pPr>
    </w:p>
    <w:p w14:paraId="5EE6B6FE" w14:textId="0902F015" w:rsidR="00656596" w:rsidRPr="00E2312D" w:rsidRDefault="007D3E69" w:rsidP="00FA347D">
      <w:pPr>
        <w:widowControl w:val="0"/>
        <w:autoSpaceDE w:val="0"/>
        <w:autoSpaceDN w:val="0"/>
        <w:adjustRightInd w:val="0"/>
        <w:ind w:left="1440"/>
        <w:jc w:val="both"/>
      </w:pPr>
      <w:r>
        <w:t>3.</w:t>
      </w:r>
      <w:r>
        <w:tab/>
      </w:r>
      <w:r w:rsidR="00AA515A">
        <w:rPr>
          <w:b/>
          <w:u w:val="single"/>
        </w:rPr>
        <w:t>Written Interview</w:t>
      </w:r>
      <w:r w:rsidRPr="00E2312D">
        <w:rPr>
          <w:b/>
          <w:u w:val="single"/>
        </w:rPr>
        <w:t xml:space="preserve"> for Sales Manager or Sales Associate</w:t>
      </w:r>
      <w:r w:rsidR="00E2312D">
        <w:t>.</w:t>
      </w:r>
      <w:r w:rsidR="00B11E33">
        <w:t xml:space="preserve">  This serves as a written interview as a first layer of review of candidates by the Firm.</w:t>
      </w:r>
    </w:p>
    <w:p w14:paraId="7D75CAF9" w14:textId="77777777" w:rsidR="00FA347D" w:rsidRPr="006C0FA4" w:rsidRDefault="00FA347D" w:rsidP="00BF5718">
      <w:pPr>
        <w:widowControl w:val="0"/>
        <w:autoSpaceDE w:val="0"/>
        <w:autoSpaceDN w:val="0"/>
        <w:adjustRightInd w:val="0"/>
        <w:jc w:val="both"/>
      </w:pPr>
    </w:p>
    <w:p w14:paraId="3EA6FB9E" w14:textId="60EA0C61" w:rsidR="005A0665" w:rsidRDefault="005A0665" w:rsidP="00BF5718">
      <w:pPr>
        <w:widowControl w:val="0"/>
        <w:autoSpaceDE w:val="0"/>
        <w:autoSpaceDN w:val="0"/>
        <w:adjustRightInd w:val="0"/>
        <w:jc w:val="both"/>
      </w:pPr>
      <w:r>
        <w:tab/>
      </w:r>
      <w:r w:rsidR="003C5B41">
        <w:t>C</w:t>
      </w:r>
      <w:r>
        <w:t>.</w:t>
      </w:r>
      <w:r>
        <w:tab/>
      </w:r>
      <w:r w:rsidR="003C5B41">
        <w:rPr>
          <w:b/>
          <w:u w:val="single"/>
        </w:rPr>
        <w:t>Hiring &amp; Onboarding</w:t>
      </w:r>
    </w:p>
    <w:p w14:paraId="37C4D251" w14:textId="14C53416" w:rsidR="005A0665" w:rsidRDefault="005A0665" w:rsidP="00BF5718">
      <w:pPr>
        <w:widowControl w:val="0"/>
        <w:autoSpaceDE w:val="0"/>
        <w:autoSpaceDN w:val="0"/>
        <w:adjustRightInd w:val="0"/>
        <w:jc w:val="both"/>
      </w:pPr>
    </w:p>
    <w:p w14:paraId="5F5AA2E4" w14:textId="3778B207" w:rsidR="005A0665" w:rsidRDefault="005A0665" w:rsidP="005A0665">
      <w:r>
        <w:tab/>
      </w:r>
      <w:r>
        <w:tab/>
        <w:t>1.</w:t>
      </w:r>
      <w:r>
        <w:tab/>
      </w:r>
      <w:r>
        <w:rPr>
          <w:b/>
          <w:u w:val="single"/>
        </w:rPr>
        <w:t>Recruiting</w:t>
      </w:r>
    </w:p>
    <w:p w14:paraId="1228F9F0" w14:textId="00E4EDD8" w:rsidR="005A0665" w:rsidRPr="005A0665" w:rsidRDefault="005A0665" w:rsidP="005A0665">
      <w:r>
        <w:tab/>
      </w:r>
      <w:r>
        <w:tab/>
      </w:r>
    </w:p>
    <w:p w14:paraId="4A0620F6" w14:textId="5EA26E56" w:rsidR="005A0665" w:rsidRDefault="005A0665" w:rsidP="00C14C99">
      <w:pPr>
        <w:ind w:left="2160"/>
        <w:jc w:val="both"/>
      </w:pPr>
      <w:r>
        <w:t>a.</w:t>
      </w:r>
      <w:r>
        <w:tab/>
      </w:r>
      <w:r w:rsidR="005C78DC">
        <w:t>Owner will p</w:t>
      </w:r>
      <w:r>
        <w:t>ost Job Description for Sales Associate on Upwork.</w:t>
      </w:r>
      <w:r w:rsidR="00C14C99">
        <w:t xml:space="preserve"> Owner can include NASP in the Upwork process of reviewing and vetting the candidate.</w:t>
      </w:r>
    </w:p>
    <w:p w14:paraId="791E1952" w14:textId="77777777" w:rsidR="005C78DC" w:rsidRDefault="005C78DC" w:rsidP="005A0665">
      <w:pPr>
        <w:ind w:left="1440" w:firstLine="720"/>
      </w:pPr>
    </w:p>
    <w:p w14:paraId="3345B00B" w14:textId="3654294D" w:rsidR="005A0665" w:rsidRPr="00D8178D" w:rsidRDefault="005A0665" w:rsidP="00D8178D">
      <w:pPr>
        <w:ind w:left="2160"/>
      </w:pPr>
      <w:r>
        <w:t>b.</w:t>
      </w:r>
      <w:r>
        <w:tab/>
        <w:t>If candidates are interesting, email</w:t>
      </w:r>
      <w:r w:rsidR="00A62102">
        <w:t xml:space="preserve"> the</w:t>
      </w:r>
      <w:r>
        <w:t xml:space="preserve"> Quiz/Questionnaire</w:t>
      </w:r>
      <w:r w:rsidR="00D8178D">
        <w:t xml:space="preserve"> (see </w:t>
      </w:r>
      <w:r w:rsidR="00D8178D" w:rsidRPr="00D8178D">
        <w:rPr>
          <w:i/>
        </w:rPr>
        <w:t>Job Application - Quiz for Sales Manager or Sales Associate</w:t>
      </w:r>
      <w:r w:rsidR="00D8178D">
        <w:t>).</w:t>
      </w:r>
      <w:r w:rsidR="00A62102">
        <w:t xml:space="preserve">  Sometimes we call this a Written Interview.</w:t>
      </w:r>
    </w:p>
    <w:p w14:paraId="2DA7F881" w14:textId="77777777" w:rsidR="005C78DC" w:rsidRDefault="005C78DC" w:rsidP="005A0665">
      <w:pPr>
        <w:ind w:left="1440" w:firstLine="720"/>
      </w:pPr>
    </w:p>
    <w:p w14:paraId="61891285" w14:textId="25C1FAFB" w:rsidR="005A0665" w:rsidRPr="00945E1C" w:rsidRDefault="005A0665" w:rsidP="005C78DC">
      <w:pPr>
        <w:ind w:left="2160"/>
      </w:pPr>
      <w:r>
        <w:t>c.</w:t>
      </w:r>
      <w:r>
        <w:tab/>
        <w:t xml:space="preserve">If responses are “A,” </w:t>
      </w:r>
      <w:r w:rsidR="00A62102">
        <w:t xml:space="preserve">as determined by the reviewer within the Firm (the Legal Administrator together with the NASP), then </w:t>
      </w:r>
      <w:r>
        <w:t xml:space="preserve">then </w:t>
      </w:r>
      <w:r w:rsidR="005C78DC">
        <w:t xml:space="preserve">NASP </w:t>
      </w:r>
      <w:r w:rsidR="005C78DC">
        <w:lastRenderedPageBreak/>
        <w:t>will perform 1</w:t>
      </w:r>
      <w:r w:rsidR="005C78DC" w:rsidRPr="005C78DC">
        <w:rPr>
          <w:vertAlign w:val="superscript"/>
        </w:rPr>
        <w:t>st</w:t>
      </w:r>
      <w:r w:rsidR="005C78DC">
        <w:t xml:space="preserve"> </w:t>
      </w:r>
      <w:r>
        <w:t>interview</w:t>
      </w:r>
      <w:r w:rsidR="005C78DC">
        <w:t xml:space="preserve"> per our Interviewing PSP.</w:t>
      </w:r>
      <w:r w:rsidR="00945E1C">
        <w:t xml:space="preserve"> See </w:t>
      </w:r>
      <w:r w:rsidR="00945E1C">
        <w:rPr>
          <w:i/>
        </w:rPr>
        <w:t>People—Screening Interview</w:t>
      </w:r>
      <w:r w:rsidR="00945E1C">
        <w:t>.</w:t>
      </w:r>
    </w:p>
    <w:p w14:paraId="39C389C9" w14:textId="1D89B89E" w:rsidR="00FC5C70" w:rsidRDefault="00FC5C70" w:rsidP="005C78DC">
      <w:pPr>
        <w:ind w:left="2160"/>
      </w:pPr>
    </w:p>
    <w:p w14:paraId="477C3BA5" w14:textId="15826227" w:rsidR="00FC5C70" w:rsidRDefault="00FC5C70" w:rsidP="005C78DC">
      <w:pPr>
        <w:ind w:left="2160"/>
      </w:pPr>
      <w:r>
        <w:t>d.</w:t>
      </w:r>
      <w:r>
        <w:tab/>
        <w:t>If candidate is an A Player, then NASP can forward the interview summary to Owner.</w:t>
      </w:r>
    </w:p>
    <w:p w14:paraId="4314C9D5" w14:textId="78686A5C" w:rsidR="005A0665" w:rsidRDefault="005A0665" w:rsidP="005A0665">
      <w:pPr>
        <w:ind w:left="1440" w:firstLine="720"/>
      </w:pPr>
    </w:p>
    <w:p w14:paraId="5C3BAE74" w14:textId="6B0A60DA" w:rsidR="005A0665" w:rsidRDefault="005A0665" w:rsidP="005A0665">
      <w:r>
        <w:tab/>
      </w:r>
      <w:r>
        <w:tab/>
        <w:t>2.</w:t>
      </w:r>
      <w:r>
        <w:tab/>
      </w:r>
      <w:r w:rsidR="003C5B41">
        <w:rPr>
          <w:b/>
          <w:u w:val="single"/>
        </w:rPr>
        <w:t>Who will H</w:t>
      </w:r>
      <w:r>
        <w:rPr>
          <w:b/>
          <w:u w:val="single"/>
        </w:rPr>
        <w:t>ir</w:t>
      </w:r>
      <w:r w:rsidR="003C5B41">
        <w:rPr>
          <w:b/>
          <w:u w:val="single"/>
        </w:rPr>
        <w:t xml:space="preserve">e &amp; </w:t>
      </w:r>
      <w:r>
        <w:rPr>
          <w:b/>
          <w:u w:val="single"/>
        </w:rPr>
        <w:t>Onboard</w:t>
      </w:r>
    </w:p>
    <w:p w14:paraId="51FA6CDF" w14:textId="0F2F7FA8" w:rsidR="005A0665" w:rsidRDefault="005A0665" w:rsidP="005A0665"/>
    <w:p w14:paraId="1C83267D" w14:textId="329823BF" w:rsidR="005C78DC" w:rsidRDefault="005A0665" w:rsidP="005A0665">
      <w:r>
        <w:tab/>
      </w:r>
      <w:r>
        <w:tab/>
      </w:r>
      <w:r>
        <w:tab/>
        <w:t>a.</w:t>
      </w:r>
      <w:r>
        <w:tab/>
        <w:t>Hiring—Owner will do via Upwork.</w:t>
      </w:r>
    </w:p>
    <w:p w14:paraId="11A0267D" w14:textId="77777777" w:rsidR="005C78DC" w:rsidRDefault="005C78DC" w:rsidP="005A0665"/>
    <w:p w14:paraId="2BC7649C" w14:textId="4C4C60F6" w:rsidR="005A0665" w:rsidRDefault="005A0665" w:rsidP="005A0665">
      <w:r>
        <w:tab/>
      </w:r>
      <w:r>
        <w:tab/>
      </w:r>
      <w:r>
        <w:tab/>
        <w:t>b.</w:t>
      </w:r>
      <w:r>
        <w:tab/>
        <w:t>Onboarding—Owner and NASP will do.</w:t>
      </w:r>
    </w:p>
    <w:p w14:paraId="03F5F451" w14:textId="77777777" w:rsidR="003F269C" w:rsidRDefault="003F269C" w:rsidP="003F269C">
      <w:pPr>
        <w:ind w:left="2880"/>
      </w:pPr>
    </w:p>
    <w:p w14:paraId="7E2F0CB9" w14:textId="0BF189DD" w:rsidR="003F269C" w:rsidRDefault="003F269C" w:rsidP="003F269C">
      <w:pPr>
        <w:ind w:left="2880"/>
      </w:pPr>
      <w:r>
        <w:t>i.</w:t>
      </w:r>
      <w:r>
        <w:tab/>
        <w:t xml:space="preserve">Sales Associate </w:t>
      </w:r>
      <w:r w:rsidR="005A0665">
        <w:t xml:space="preserve">will focus on </w:t>
      </w:r>
      <w:r w:rsidR="00FF39F4">
        <w:t>9</w:t>
      </w:r>
      <w:r w:rsidR="005A0665">
        <w:t>0-day-plus post-LSS calls</w:t>
      </w:r>
      <w:r>
        <w:t>, per the Post-Engagement Glide Path.</w:t>
      </w:r>
    </w:p>
    <w:p w14:paraId="5F81C9DD" w14:textId="112A1E3F" w:rsidR="003F269C" w:rsidRDefault="003F269C" w:rsidP="003F269C">
      <w:pPr>
        <w:ind w:left="2880"/>
      </w:pPr>
    </w:p>
    <w:p w14:paraId="17D70D23" w14:textId="1261A90A" w:rsidR="003F269C" w:rsidRDefault="003F269C" w:rsidP="003F269C">
      <w:pPr>
        <w:ind w:left="2880"/>
      </w:pPr>
      <w:r>
        <w:t>ii.</w:t>
      </w:r>
      <w:r>
        <w:tab/>
        <w:t>NASP will continue to focus on Intakes, Retainer, and 2-, 7-, and 20-Day calls as specified in the Post-Engagement Glide Path.</w:t>
      </w:r>
    </w:p>
    <w:p w14:paraId="479E9A22" w14:textId="2A8BD85B" w:rsidR="003F269C" w:rsidRDefault="003F269C" w:rsidP="003F269C"/>
    <w:p w14:paraId="0AAFDA69" w14:textId="52163103" w:rsidR="000F4CB7" w:rsidRDefault="003F269C" w:rsidP="003F269C">
      <w:pPr>
        <w:ind w:left="1440"/>
      </w:pPr>
      <w:r>
        <w:t>3.</w:t>
      </w:r>
      <w:r>
        <w:tab/>
      </w:r>
      <w:r>
        <w:rPr>
          <w:b/>
          <w:u w:val="single"/>
        </w:rPr>
        <w:t>Communications</w:t>
      </w:r>
      <w:r w:rsidR="00910D4E">
        <w:rPr>
          <w:b/>
          <w:u w:val="single"/>
        </w:rPr>
        <w:t xml:space="preserve"> (Phone)</w:t>
      </w:r>
      <w:r>
        <w:t xml:space="preserve">.  </w:t>
      </w:r>
    </w:p>
    <w:p w14:paraId="0DCE61B8" w14:textId="77777777" w:rsidR="000F4CB7" w:rsidRDefault="000F4CB7" w:rsidP="003F269C">
      <w:pPr>
        <w:ind w:left="1440"/>
      </w:pPr>
    </w:p>
    <w:p w14:paraId="05AEDF02" w14:textId="1A9C8513" w:rsidR="000F4CB7" w:rsidRDefault="000F4CB7" w:rsidP="00596646">
      <w:pPr>
        <w:ind w:left="2160"/>
        <w:jc w:val="both"/>
      </w:pPr>
      <w:r>
        <w:t xml:space="preserve">a. </w:t>
      </w:r>
      <w:r>
        <w:tab/>
        <w:t>Our office line is 310-844-3173</w:t>
      </w:r>
      <w:r w:rsidR="00AE6EE9">
        <w:t xml:space="preserve"> (the “Main Office Line”)</w:t>
      </w:r>
      <w:r>
        <w:t>.  It is a Verizon phone which is in Owner’s name (or the Firm’s name) and the physical phone is kept by our NASP.</w:t>
      </w:r>
    </w:p>
    <w:p w14:paraId="144E2F8F" w14:textId="168332DB" w:rsidR="00AE6EE9" w:rsidRDefault="00AE6EE9" w:rsidP="00596646">
      <w:pPr>
        <w:ind w:left="2160"/>
        <w:jc w:val="both"/>
      </w:pPr>
    </w:p>
    <w:p w14:paraId="04FF2880" w14:textId="77777777" w:rsidR="00AE6EE9" w:rsidRDefault="00AE6EE9" w:rsidP="00596646">
      <w:pPr>
        <w:ind w:left="2160"/>
        <w:jc w:val="both"/>
      </w:pPr>
      <w:r>
        <w:t>b.</w:t>
      </w:r>
      <w:r>
        <w:tab/>
        <w:t>Owner’s cellphone is also on the account with Verizon.</w:t>
      </w:r>
    </w:p>
    <w:p w14:paraId="54BDFC7E" w14:textId="77777777" w:rsidR="00AE6EE9" w:rsidRDefault="00AE6EE9" w:rsidP="00596646">
      <w:pPr>
        <w:ind w:left="2160"/>
        <w:jc w:val="both"/>
      </w:pPr>
    </w:p>
    <w:p w14:paraId="4242ADFC" w14:textId="7677D4AC" w:rsidR="00AE6EE9" w:rsidRDefault="00AE6EE9" w:rsidP="00596646">
      <w:pPr>
        <w:ind w:left="2160"/>
        <w:jc w:val="both"/>
      </w:pPr>
      <w:r>
        <w:t>c.</w:t>
      </w:r>
      <w:r>
        <w:tab/>
        <w:t>We will get a 2</w:t>
      </w:r>
      <w:r w:rsidRPr="00AE6EE9">
        <w:rPr>
          <w:vertAlign w:val="superscript"/>
        </w:rPr>
        <w:t>nd</w:t>
      </w:r>
      <w:r>
        <w:t xml:space="preserve"> office number with Verizon (“2</w:t>
      </w:r>
      <w:r w:rsidRPr="00AE6EE9">
        <w:rPr>
          <w:vertAlign w:val="superscript"/>
        </w:rPr>
        <w:t>nd</w:t>
      </w:r>
      <w:r>
        <w:t xml:space="preserve"> Office Line”).  We will order a physical phone for this 2</w:t>
      </w:r>
      <w:r w:rsidRPr="00AE6EE9">
        <w:rPr>
          <w:vertAlign w:val="superscript"/>
        </w:rPr>
        <w:t>nd</w:t>
      </w:r>
      <w:r>
        <w:t xml:space="preserve"> office number and the physical phone will be kept by our Sales Associate.</w:t>
      </w:r>
    </w:p>
    <w:p w14:paraId="6E26BE3F" w14:textId="5F5D6927" w:rsidR="00AE6EE9" w:rsidRDefault="00AE6EE9" w:rsidP="00596646">
      <w:pPr>
        <w:ind w:left="2160"/>
        <w:jc w:val="both"/>
      </w:pPr>
    </w:p>
    <w:p w14:paraId="1D97D729" w14:textId="4ADB6805" w:rsidR="00AE6EE9" w:rsidRDefault="00AE6EE9" w:rsidP="00596646">
      <w:pPr>
        <w:ind w:left="2160"/>
        <w:jc w:val="both"/>
      </w:pPr>
      <w:r>
        <w:t>d.</w:t>
      </w:r>
      <w:r>
        <w:tab/>
        <w:t>Our NASP will leave a Voicemail message on the 2</w:t>
      </w:r>
      <w:r w:rsidRPr="00AE6EE9">
        <w:rPr>
          <w:vertAlign w:val="superscript"/>
        </w:rPr>
        <w:t>nd</w:t>
      </w:r>
      <w:r>
        <w:t xml:space="preserve"> Office Line which will be identical to the Voicemail message on the Main Office Line. </w:t>
      </w:r>
    </w:p>
    <w:p w14:paraId="5E327177" w14:textId="5037C06A" w:rsidR="00596646" w:rsidRDefault="00596646" w:rsidP="00596646">
      <w:pPr>
        <w:ind w:left="2160"/>
        <w:jc w:val="both"/>
      </w:pPr>
    </w:p>
    <w:p w14:paraId="05DD88B7" w14:textId="2FC40E86" w:rsidR="00596646" w:rsidRDefault="00596646" w:rsidP="00596646">
      <w:pPr>
        <w:ind w:left="2160"/>
        <w:jc w:val="both"/>
      </w:pPr>
      <w:r>
        <w:t>e.</w:t>
      </w:r>
      <w:r>
        <w:tab/>
        <w:t>Sales Associate will give NASP the password to access voicemail from the 2</w:t>
      </w:r>
      <w:r w:rsidRPr="00596646">
        <w:rPr>
          <w:vertAlign w:val="superscript"/>
        </w:rPr>
        <w:t>nd</w:t>
      </w:r>
      <w:r>
        <w:t xml:space="preserve"> Office Line.</w:t>
      </w:r>
    </w:p>
    <w:p w14:paraId="0F6DF4DD" w14:textId="08576F05" w:rsidR="00596646" w:rsidRDefault="00596646" w:rsidP="00596646">
      <w:pPr>
        <w:ind w:left="2160"/>
        <w:jc w:val="both"/>
      </w:pPr>
    </w:p>
    <w:p w14:paraId="1D4AD727" w14:textId="36E09D86" w:rsidR="00596646" w:rsidRDefault="00596646" w:rsidP="00596646">
      <w:pPr>
        <w:ind w:left="2160"/>
        <w:jc w:val="both"/>
      </w:pPr>
      <w:r>
        <w:t>f.</w:t>
      </w:r>
      <w:r>
        <w:tab/>
        <w:t>COO has made a suggestion that calls be “rolled over” or forwarded from the Main Office Line and the 2</w:t>
      </w:r>
      <w:r w:rsidRPr="00596646">
        <w:rPr>
          <w:vertAlign w:val="superscript"/>
        </w:rPr>
        <w:t>nd</w:t>
      </w:r>
      <w:r>
        <w:t xml:space="preserve"> Office Line, the reverse; </w:t>
      </w:r>
      <w:r>
        <w:lastRenderedPageBreak/>
        <w:t xml:space="preserve">this way, callers get a live human being who is a representative of the Firm, and if that person wants to the call to go to the other Sales staff member, they can make this happen (i.e., by </w:t>
      </w:r>
      <w:r w:rsidR="00D34E08">
        <w:t xml:space="preserve">taking a message </w:t>
      </w:r>
      <w:r>
        <w:t>saying something like, “Ebony will be back within 2 hours and call you then; what number should reach you at?”).</w:t>
      </w:r>
      <w:r w:rsidR="00D34E08">
        <w:t xml:space="preserve">  Presumably it is better for the PNC or Client to reach a live Sales person than voicemail.</w:t>
      </w:r>
    </w:p>
    <w:p w14:paraId="31AC7E25" w14:textId="41701314" w:rsidR="00596646" w:rsidRDefault="00596646" w:rsidP="00596646">
      <w:pPr>
        <w:ind w:left="2160"/>
        <w:jc w:val="both"/>
      </w:pPr>
    </w:p>
    <w:p w14:paraId="0398C49B" w14:textId="5ADD1F58" w:rsidR="00596646" w:rsidRDefault="00596646" w:rsidP="00596646">
      <w:pPr>
        <w:ind w:left="2160"/>
        <w:jc w:val="both"/>
      </w:pPr>
      <w:r>
        <w:t xml:space="preserve">Our </w:t>
      </w:r>
      <w:r w:rsidR="00D34E08">
        <w:t>NASP recommends that:</w:t>
      </w:r>
    </w:p>
    <w:p w14:paraId="700864B5" w14:textId="0D0C699F" w:rsidR="00D34E08" w:rsidRDefault="00D34E08" w:rsidP="00596646">
      <w:pPr>
        <w:ind w:left="2160"/>
        <w:jc w:val="both"/>
      </w:pPr>
    </w:p>
    <w:p w14:paraId="303CA199" w14:textId="20C145F6" w:rsidR="00D34E08" w:rsidRDefault="00D34E08" w:rsidP="00D34E08">
      <w:pPr>
        <w:ind w:left="2880"/>
        <w:jc w:val="both"/>
      </w:pPr>
      <w:r>
        <w:t>1.</w:t>
      </w:r>
      <w:r>
        <w:tab/>
        <w:t>If the PNC or Client calls the Main Office Number and NASP is not available to pick up, the message goes to voicemail.  This way, NASP can return the call and the voicemails are on the phone and this is easy for NASP to manage.</w:t>
      </w:r>
    </w:p>
    <w:p w14:paraId="31A5BCBE" w14:textId="3E469EB7" w:rsidR="00D34E08" w:rsidRDefault="00D34E08" w:rsidP="00D34E08">
      <w:pPr>
        <w:ind w:left="2880"/>
        <w:jc w:val="both"/>
      </w:pPr>
    </w:p>
    <w:p w14:paraId="36439637" w14:textId="210655CF" w:rsidR="00D34E08" w:rsidRPr="00D34E08" w:rsidRDefault="00D34E08" w:rsidP="00D34E08">
      <w:pPr>
        <w:ind w:left="2880"/>
        <w:jc w:val="both"/>
      </w:pPr>
      <w:r>
        <w:t xml:space="preserve">2. </w:t>
      </w:r>
      <w:r>
        <w:tab/>
        <w:t>If the PNC or Client calls the 2</w:t>
      </w:r>
      <w:r w:rsidRPr="00D34E08">
        <w:rPr>
          <w:vertAlign w:val="superscript"/>
        </w:rPr>
        <w:t>nd</w:t>
      </w:r>
      <w:r>
        <w:t xml:space="preserve"> Office Line and the Sales Associate is </w:t>
      </w:r>
      <w:r>
        <w:rPr>
          <w:i/>
        </w:rPr>
        <w:t>not</w:t>
      </w:r>
      <w:r>
        <w:t xml:space="preserve"> then available, then, we can have </w:t>
      </w:r>
      <w:r>
        <w:rPr>
          <w:i/>
        </w:rPr>
        <w:t>call forwarding</w:t>
      </w:r>
      <w:r>
        <w:t xml:space="preserve"> implemented so that the call forwards to the Main Office Number.  At that point, NASP will seamlessly pick up.  If, however, NASP is unavailable, then the call will go to voicemail on the Main Office Number.  NASP can then direct the call to the Sales Associate (e.g., the phone itself, within the voicemail function, normally allows the user to forward the voice message).</w:t>
      </w:r>
    </w:p>
    <w:p w14:paraId="233DC308" w14:textId="77777777" w:rsidR="000F4CB7" w:rsidRDefault="000F4CB7" w:rsidP="000F4CB7">
      <w:pPr>
        <w:ind w:left="2160"/>
      </w:pPr>
    </w:p>
    <w:p w14:paraId="3A7760DA" w14:textId="77777777" w:rsidR="00134F90" w:rsidRDefault="008F6B9B" w:rsidP="003F269C">
      <w:pPr>
        <w:ind w:left="1440"/>
      </w:pPr>
      <w:r>
        <w:t>4.</w:t>
      </w:r>
      <w:r>
        <w:tab/>
      </w:r>
      <w:r>
        <w:rPr>
          <w:b/>
          <w:u w:val="single"/>
        </w:rPr>
        <w:t>Reporting</w:t>
      </w:r>
      <w:r>
        <w:t xml:space="preserve">.  </w:t>
      </w:r>
    </w:p>
    <w:p w14:paraId="63019DB2" w14:textId="77777777" w:rsidR="00134F90" w:rsidRDefault="00134F90" w:rsidP="003F269C">
      <w:pPr>
        <w:ind w:left="1440"/>
      </w:pPr>
    </w:p>
    <w:p w14:paraId="0E72FCC9" w14:textId="6CB6E3C1" w:rsidR="008F6B9B" w:rsidRDefault="00134F90" w:rsidP="00134F90">
      <w:pPr>
        <w:ind w:left="1440" w:firstLine="720"/>
      </w:pPr>
      <w:r>
        <w:t>a.</w:t>
      </w:r>
      <w:r>
        <w:tab/>
      </w:r>
      <w:r w:rsidR="008F6B9B">
        <w:t>NASP will advise on report forms available via CRM.</w:t>
      </w:r>
      <w:r w:rsidR="00D126AA">
        <w:t xml:space="preserve">  </w:t>
      </w:r>
    </w:p>
    <w:p w14:paraId="3F4C4DD0" w14:textId="6D51F136" w:rsidR="00134F90" w:rsidRDefault="00134F90" w:rsidP="00134F90">
      <w:pPr>
        <w:ind w:left="1440" w:firstLine="720"/>
      </w:pPr>
    </w:p>
    <w:p w14:paraId="7B9F9DD9" w14:textId="5174DDB0" w:rsidR="00134F90" w:rsidRPr="00EF6135" w:rsidRDefault="00134F90" w:rsidP="00134F90">
      <w:pPr>
        <w:ind w:left="2160"/>
      </w:pPr>
      <w:r>
        <w:t>b.</w:t>
      </w:r>
      <w:r>
        <w:tab/>
        <w:t xml:space="preserve">NASP will also use the PSP, </w:t>
      </w:r>
      <w:r>
        <w:rPr>
          <w:i/>
        </w:rPr>
        <w:t>Sales Report to Owner</w:t>
      </w:r>
      <w:r w:rsidR="00B51518">
        <w:t xml:space="preserve"> (or such other form as COO designates) </w:t>
      </w:r>
      <w:r>
        <w:t xml:space="preserve">as a master </w:t>
      </w:r>
      <w:r w:rsidR="00D6021D">
        <w:t xml:space="preserve">daily </w:t>
      </w:r>
      <w:r w:rsidR="009866BB">
        <w:t xml:space="preserve">and weekly </w:t>
      </w:r>
      <w:r>
        <w:t>reporting form.</w:t>
      </w:r>
      <w:r w:rsidR="00EF6135">
        <w:t xml:space="preserve"> See # 5 below under C. </w:t>
      </w:r>
      <w:r w:rsidR="00EF6135">
        <w:rPr>
          <w:i/>
        </w:rPr>
        <w:t>Onboarding &amp; Training Resources</w:t>
      </w:r>
      <w:r w:rsidR="00EF6135">
        <w:t>.</w:t>
      </w:r>
    </w:p>
    <w:p w14:paraId="77CD0203" w14:textId="0ED312EC" w:rsidR="00797468" w:rsidRDefault="00797468" w:rsidP="003F269C">
      <w:pPr>
        <w:ind w:left="1440"/>
      </w:pPr>
    </w:p>
    <w:p w14:paraId="52899584" w14:textId="42B3BAE9" w:rsidR="00797468" w:rsidRDefault="00797468" w:rsidP="003F269C">
      <w:pPr>
        <w:ind w:left="1440"/>
      </w:pPr>
      <w:r>
        <w:t>5.</w:t>
      </w:r>
      <w:r>
        <w:tab/>
      </w:r>
      <w:r>
        <w:rPr>
          <w:b/>
          <w:u w:val="single"/>
        </w:rPr>
        <w:t>Cleaning CRM</w:t>
      </w:r>
      <w:r>
        <w:t>.  NASP will ensure that:</w:t>
      </w:r>
    </w:p>
    <w:p w14:paraId="041646AD" w14:textId="65A22001" w:rsidR="00797468" w:rsidRDefault="00797468" w:rsidP="003F269C">
      <w:pPr>
        <w:ind w:left="1440"/>
      </w:pPr>
    </w:p>
    <w:p w14:paraId="17B2B94E" w14:textId="3D24C2A9" w:rsidR="00797468" w:rsidRDefault="00797468" w:rsidP="00797468">
      <w:pPr>
        <w:ind w:left="2160"/>
      </w:pPr>
      <w:r>
        <w:t>a.</w:t>
      </w:r>
      <w:r>
        <w:tab/>
        <w:t>“Hired” Pipeline in CRM reflects the Post-Engagement Glide Path categories for customer “touches” (2-days after LSS, 7 days, 30 days, 90 days, 180 days, Annual) as well as the following necessary columns:</w:t>
      </w:r>
    </w:p>
    <w:p w14:paraId="464C9447" w14:textId="1A4D3099" w:rsidR="00797468" w:rsidRDefault="00797468" w:rsidP="00797468">
      <w:pPr>
        <w:ind w:left="2160"/>
      </w:pPr>
    </w:p>
    <w:p w14:paraId="1E4E1269" w14:textId="16B234F5" w:rsidR="00797468" w:rsidRDefault="00797468" w:rsidP="00797468">
      <w:pPr>
        <w:ind w:left="2160"/>
      </w:pPr>
      <w:r>
        <w:tab/>
        <w:t>i.</w:t>
      </w:r>
      <w:r>
        <w:tab/>
        <w:t>Scheduled LSS</w:t>
      </w:r>
    </w:p>
    <w:p w14:paraId="4DA6499C" w14:textId="6ABAE933" w:rsidR="00797468" w:rsidRDefault="00797468" w:rsidP="00797468">
      <w:pPr>
        <w:ind w:left="2160"/>
      </w:pPr>
      <w:r>
        <w:tab/>
        <w:t>ii.</w:t>
      </w:r>
      <w:r>
        <w:tab/>
        <w:t>Need Follow-Up on Retainer Request</w:t>
      </w:r>
    </w:p>
    <w:p w14:paraId="1F913893" w14:textId="77777777" w:rsidR="00797468" w:rsidRDefault="00797468" w:rsidP="00797468">
      <w:pPr>
        <w:ind w:left="2160"/>
      </w:pPr>
    </w:p>
    <w:p w14:paraId="15A880A6" w14:textId="02F319D3" w:rsidR="00797468" w:rsidRDefault="00797468" w:rsidP="00797468">
      <w:pPr>
        <w:ind w:left="2160"/>
      </w:pPr>
      <w:r>
        <w:t>b.</w:t>
      </w:r>
      <w:r>
        <w:tab/>
      </w:r>
      <w:r w:rsidR="003A4051">
        <w:t>The “Hired” Pipeline is “cleaned” with respect to post 30-day touches, so that the Sales Associate can be effective.</w:t>
      </w:r>
      <w:r w:rsidR="002948EE">
        <w:t xml:space="preserve"> Cleaning includes tagging the RP (Retainer Paid) status and making sure the clients are in the right column in the Dashboard.</w:t>
      </w:r>
    </w:p>
    <w:p w14:paraId="46B460A2" w14:textId="10EC050A" w:rsidR="003A4051" w:rsidRDefault="003A4051" w:rsidP="00797468">
      <w:pPr>
        <w:ind w:left="2160"/>
      </w:pPr>
    </w:p>
    <w:p w14:paraId="498A1079" w14:textId="78462C2E" w:rsidR="003A4051" w:rsidRPr="00797468" w:rsidRDefault="003A4051" w:rsidP="00CC1170">
      <w:pPr>
        <w:ind w:left="2160"/>
        <w:jc w:val="both"/>
      </w:pPr>
      <w:r>
        <w:t>c.</w:t>
      </w:r>
      <w:r>
        <w:tab/>
        <w:t>The Firm purchases an additional CRM login for the Sales Associate(s).</w:t>
      </w:r>
    </w:p>
    <w:p w14:paraId="7B66EEF9" w14:textId="36EACC81" w:rsidR="005C78DC" w:rsidRDefault="005C78DC" w:rsidP="003F269C">
      <w:pPr>
        <w:ind w:left="1440"/>
      </w:pPr>
    </w:p>
    <w:p w14:paraId="68B4490D" w14:textId="01BC691F" w:rsidR="005C78DC" w:rsidRDefault="003C5B41" w:rsidP="005C78DC">
      <w:pPr>
        <w:ind w:left="720"/>
      </w:pPr>
      <w:r>
        <w:t>D</w:t>
      </w:r>
      <w:r w:rsidR="005C78DC">
        <w:t>.</w:t>
      </w:r>
      <w:r w:rsidR="005C78DC">
        <w:tab/>
      </w:r>
      <w:r w:rsidR="0003452E">
        <w:rPr>
          <w:b/>
          <w:u w:val="single"/>
        </w:rPr>
        <w:t>Onboarding &amp; T</w:t>
      </w:r>
      <w:r w:rsidR="005C78DC">
        <w:rPr>
          <w:b/>
          <w:u w:val="single"/>
        </w:rPr>
        <w:t>raining Resources</w:t>
      </w:r>
    </w:p>
    <w:p w14:paraId="419921C0" w14:textId="2AB08F8E" w:rsidR="005C78DC" w:rsidRDefault="005C78DC" w:rsidP="005C78DC">
      <w:pPr>
        <w:ind w:left="720"/>
      </w:pPr>
    </w:p>
    <w:p w14:paraId="527FF507" w14:textId="1454B7A3" w:rsidR="005C78DC" w:rsidRDefault="005C78DC" w:rsidP="00040F2D">
      <w:pPr>
        <w:ind w:left="720"/>
        <w:jc w:val="both"/>
      </w:pPr>
      <w:r>
        <w:tab/>
        <w:t xml:space="preserve">Below are </w:t>
      </w:r>
      <w:r w:rsidR="00785316">
        <w:t>the most important</w:t>
      </w:r>
      <w:r>
        <w:t xml:space="preserve"> PSPs</w:t>
      </w:r>
      <w:r w:rsidR="00040F2D">
        <w:t xml:space="preserve"> for our Sales System.</w:t>
      </w:r>
      <w:r w:rsidR="00403C1E">
        <w:rPr>
          <w:rStyle w:val="FootnoteReference"/>
        </w:rPr>
        <w:footnoteReference w:id="1"/>
      </w:r>
      <w:r w:rsidR="00040F2D">
        <w:t xml:space="preserve"> All Sales staff should: (a) print out, (b) read, and (c) master these PSPs; and ask NASP</w:t>
      </w:r>
      <w:r w:rsidR="00866AD7">
        <w:t xml:space="preserve"> first</w:t>
      </w:r>
      <w:r w:rsidR="00040F2D">
        <w:t>, and</w:t>
      </w:r>
      <w:r w:rsidR="00866AD7">
        <w:t xml:space="preserve"> as a next level, </w:t>
      </w:r>
      <w:r w:rsidR="00040F2D">
        <w:t xml:space="preserve">Legal Administrator any questions. </w:t>
      </w:r>
    </w:p>
    <w:p w14:paraId="62B3958C" w14:textId="1E7D0895" w:rsidR="002D0D27" w:rsidRDefault="002D0D27" w:rsidP="002170C5">
      <w:pPr>
        <w:jc w:val="both"/>
      </w:pPr>
    </w:p>
    <w:p w14:paraId="3DBF051C" w14:textId="56650805" w:rsidR="002D0D27" w:rsidRPr="002D0D27" w:rsidRDefault="002D0D27" w:rsidP="00040F2D">
      <w:pPr>
        <w:ind w:left="720"/>
        <w:jc w:val="both"/>
      </w:pPr>
      <w:r>
        <w:tab/>
        <w:t>1.</w:t>
      </w:r>
      <w:r>
        <w:tab/>
      </w:r>
      <w:r>
        <w:rPr>
          <w:b/>
          <w:u w:val="single"/>
        </w:rPr>
        <w:t>Job Responsibilities</w:t>
      </w:r>
    </w:p>
    <w:p w14:paraId="7BAE0EC7" w14:textId="6E8CEEB3" w:rsidR="005C78DC" w:rsidRDefault="005C78DC" w:rsidP="002D0D27">
      <w:pPr>
        <w:ind w:left="1440"/>
      </w:pPr>
      <w:r>
        <w:tab/>
      </w:r>
      <w:r>
        <w:tab/>
      </w:r>
    </w:p>
    <w:p w14:paraId="2FAE4449" w14:textId="756CC31E" w:rsidR="005C78DC" w:rsidRPr="00EA7DC1" w:rsidRDefault="00D70A65" w:rsidP="00EA7DC1">
      <w:pPr>
        <w:ind w:left="2160"/>
        <w:jc w:val="both"/>
      </w:pPr>
      <w:r w:rsidRPr="00F44F95">
        <w:fldChar w:fldCharType="begin">
          <w:ffData>
            <w:name w:val="Check4"/>
            <w:enabled/>
            <w:calcOnExit w:val="0"/>
            <w:checkBox>
              <w:sizeAuto/>
              <w:default w:val="0"/>
            </w:checkBox>
          </w:ffData>
        </w:fldChar>
      </w:r>
      <w:bookmarkStart w:id="0" w:name="Check4"/>
      <w:r w:rsidRPr="00F44F95">
        <w:instrText xml:space="preserve"> FORMCHECKBOX </w:instrText>
      </w:r>
      <w:r w:rsidR="00840E07">
        <w:fldChar w:fldCharType="separate"/>
      </w:r>
      <w:r w:rsidRPr="00F44F95">
        <w:fldChar w:fldCharType="end"/>
      </w:r>
      <w:bookmarkEnd w:id="0"/>
      <w:r>
        <w:t xml:space="preserve"> </w:t>
      </w:r>
      <w:r w:rsidR="005C78DC" w:rsidRPr="00E2312D">
        <w:rPr>
          <w:b/>
          <w:u w:val="single"/>
        </w:rPr>
        <w:t>Job Matrix—Responsibilities of Salesperson After Hire</w:t>
      </w:r>
      <w:r w:rsidR="00EA7DC1">
        <w:t>.  The principal duties, per this PSP, are: (A) Contact Active Clients for follow-up and input or mark accordingly in CRM; (B) Call Dormant Clients in this priority: (1) clients marked yellow or red in Asana Active Clients; (2) clients with existing positive Retainer balances (i.e., who have money in their client-trust account); (3) scheduled 2-, 30-day and later follows-ups.  Use the appropriate follow-up scripts as laid out in the PSPs. While most of this is for the Intake through 1st or 2nd Retainer, it is also relevant as a review for all Sales personnel.</w:t>
      </w:r>
    </w:p>
    <w:p w14:paraId="44B6F1A8" w14:textId="39618E1A" w:rsidR="00A1060F" w:rsidRDefault="00A1060F" w:rsidP="002D0D27">
      <w:pPr>
        <w:ind w:left="1440"/>
      </w:pPr>
    </w:p>
    <w:p w14:paraId="6E954DA4" w14:textId="0A848124" w:rsidR="00A1060F" w:rsidRDefault="00A1060F" w:rsidP="00A1060F">
      <w:pPr>
        <w:ind w:left="2160"/>
      </w:pPr>
      <w:r w:rsidRPr="00F44F95">
        <w:fldChar w:fldCharType="begin">
          <w:ffData>
            <w:name w:val="Check4"/>
            <w:enabled/>
            <w:calcOnExit w:val="0"/>
            <w:checkBox>
              <w:sizeAuto/>
              <w:default w:val="0"/>
            </w:checkBox>
          </w:ffData>
        </w:fldChar>
      </w:r>
      <w:r w:rsidRPr="00F44F95">
        <w:instrText xml:space="preserve"> FORMCHECKBOX </w:instrText>
      </w:r>
      <w:r w:rsidR="00840E07">
        <w:fldChar w:fldCharType="separate"/>
      </w:r>
      <w:r w:rsidRPr="00F44F95">
        <w:fldChar w:fldCharType="end"/>
      </w:r>
      <w:r>
        <w:t xml:space="preserve"> </w:t>
      </w:r>
      <w:r>
        <w:rPr>
          <w:b/>
          <w:u w:val="single"/>
        </w:rPr>
        <w:t>Sales: Training Videos</w:t>
      </w:r>
      <w:r>
        <w:t>.  These short training videos show how to use our CRM.</w:t>
      </w:r>
    </w:p>
    <w:p w14:paraId="185B04C5" w14:textId="76D2B6FF" w:rsidR="00555D38" w:rsidRDefault="00555D38" w:rsidP="00A1060F">
      <w:pPr>
        <w:ind w:left="2160"/>
      </w:pPr>
    </w:p>
    <w:p w14:paraId="3A011BC1" w14:textId="77777777" w:rsidR="00555D38" w:rsidRPr="00A12348" w:rsidRDefault="00555D38" w:rsidP="00555D38">
      <w:pPr>
        <w:ind w:left="2160"/>
      </w:pPr>
      <w:r w:rsidRPr="00F44F95">
        <w:fldChar w:fldCharType="begin">
          <w:ffData>
            <w:name w:val="Check4"/>
            <w:enabled/>
            <w:calcOnExit w:val="0"/>
            <w:checkBox>
              <w:sizeAuto/>
              <w:default w:val="0"/>
            </w:checkBox>
          </w:ffData>
        </w:fldChar>
      </w:r>
      <w:r w:rsidRPr="00F44F95">
        <w:instrText xml:space="preserve"> FORMCHECKBOX </w:instrText>
      </w:r>
      <w:r w:rsidR="00840E07">
        <w:fldChar w:fldCharType="separate"/>
      </w:r>
      <w:r w:rsidRPr="00F44F95">
        <w:fldChar w:fldCharType="end"/>
      </w:r>
      <w:r>
        <w:t xml:space="preserve"> </w:t>
      </w:r>
      <w:r w:rsidRPr="00762EEE">
        <w:rPr>
          <w:b/>
          <w:u w:val="single"/>
        </w:rPr>
        <w:t>Client Interaction &amp; Calendaring</w:t>
      </w:r>
      <w:r>
        <w:t>. Phone etiquette, use of conference line, handling a variety of calls, etc.</w:t>
      </w:r>
    </w:p>
    <w:p w14:paraId="7247E506" w14:textId="4B2A17E8" w:rsidR="00217BBD" w:rsidRDefault="00217BBD" w:rsidP="002D0D27">
      <w:pPr>
        <w:ind w:left="1440"/>
      </w:pPr>
    </w:p>
    <w:p w14:paraId="28E3FB85" w14:textId="19B14290" w:rsidR="00217BBD" w:rsidRDefault="00217BBD" w:rsidP="002D0D27">
      <w:pPr>
        <w:ind w:left="1440"/>
      </w:pPr>
      <w:r>
        <w:t>2.</w:t>
      </w:r>
      <w:r>
        <w:tab/>
      </w:r>
      <w:r>
        <w:rPr>
          <w:b/>
          <w:u w:val="single"/>
        </w:rPr>
        <w:t>Mindset and Scripts</w:t>
      </w:r>
    </w:p>
    <w:p w14:paraId="40535C8A" w14:textId="5911E5E2" w:rsidR="00217BBD" w:rsidRDefault="00217BBD" w:rsidP="002D0D27">
      <w:pPr>
        <w:ind w:left="1440"/>
      </w:pPr>
    </w:p>
    <w:bookmarkStart w:id="1" w:name="_Hlk529121741"/>
    <w:p w14:paraId="366F09FF" w14:textId="196EF0BD" w:rsidR="00217BBD" w:rsidRDefault="00217BBD" w:rsidP="007C7372">
      <w:pPr>
        <w:ind w:left="2160"/>
        <w:jc w:val="both"/>
      </w:pPr>
      <w:r w:rsidRPr="00F44F95">
        <w:lastRenderedPageBreak/>
        <w:fldChar w:fldCharType="begin">
          <w:ffData>
            <w:name w:val="Check4"/>
            <w:enabled/>
            <w:calcOnExit w:val="0"/>
            <w:checkBox>
              <w:sizeAuto/>
              <w:default w:val="0"/>
            </w:checkBox>
          </w:ffData>
        </w:fldChar>
      </w:r>
      <w:r w:rsidRPr="00F44F95">
        <w:instrText xml:space="preserve"> FORMCHECKBOX </w:instrText>
      </w:r>
      <w:r w:rsidR="00840E07">
        <w:fldChar w:fldCharType="separate"/>
      </w:r>
      <w:r w:rsidRPr="00F44F95">
        <w:fldChar w:fldCharType="end"/>
      </w:r>
      <w:r>
        <w:t xml:space="preserve"> </w:t>
      </w:r>
      <w:r w:rsidRPr="00D67AB9">
        <w:rPr>
          <w:b/>
          <w:u w:val="single"/>
        </w:rPr>
        <w:t>Sales Manual</w:t>
      </w:r>
      <w:r w:rsidR="007C7372">
        <w:t>.  Provides scripts for Intake Calls, Handling Objections, and Follow-Up C</w:t>
      </w:r>
      <w:bookmarkEnd w:id="1"/>
      <w:r w:rsidR="007C7372">
        <w:t>alls.</w:t>
      </w:r>
    </w:p>
    <w:p w14:paraId="50163BAE" w14:textId="7FFC64D0" w:rsidR="002429B8" w:rsidRDefault="002429B8" w:rsidP="007C7372">
      <w:pPr>
        <w:ind w:left="2160"/>
        <w:jc w:val="both"/>
      </w:pPr>
    </w:p>
    <w:p w14:paraId="10B48144" w14:textId="2FE38088" w:rsidR="002429B8" w:rsidRDefault="002429B8" w:rsidP="007C7372">
      <w:pPr>
        <w:ind w:left="2160"/>
        <w:jc w:val="both"/>
      </w:pPr>
      <w:r w:rsidRPr="00F44F95">
        <w:fldChar w:fldCharType="begin">
          <w:ffData>
            <w:name w:val="Check4"/>
            <w:enabled/>
            <w:calcOnExit w:val="0"/>
            <w:checkBox>
              <w:sizeAuto/>
              <w:default w:val="0"/>
            </w:checkBox>
          </w:ffData>
        </w:fldChar>
      </w:r>
      <w:r w:rsidRPr="00F44F95">
        <w:instrText xml:space="preserve"> FORMCHECKBOX </w:instrText>
      </w:r>
      <w:r w:rsidR="00840E07">
        <w:fldChar w:fldCharType="separate"/>
      </w:r>
      <w:r w:rsidRPr="00F44F95">
        <w:fldChar w:fldCharType="end"/>
      </w:r>
      <w:r>
        <w:t xml:space="preserve"> </w:t>
      </w:r>
      <w:r w:rsidRPr="00D67AB9">
        <w:rPr>
          <w:b/>
          <w:u w:val="single"/>
        </w:rPr>
        <w:t>Sales</w:t>
      </w:r>
      <w:r>
        <w:rPr>
          <w:b/>
          <w:u w:val="single"/>
        </w:rPr>
        <w:t>—Team Sales Training (4-6-18)</w:t>
      </w:r>
      <w:r>
        <w:t>.  Sales training of Team including Attorneys.</w:t>
      </w:r>
    </w:p>
    <w:p w14:paraId="45C6BE78" w14:textId="7485CBFF" w:rsidR="003F2F6C" w:rsidRDefault="003F2F6C" w:rsidP="007C7372">
      <w:pPr>
        <w:ind w:left="2160"/>
        <w:jc w:val="both"/>
      </w:pPr>
    </w:p>
    <w:p w14:paraId="4BEFDDA3" w14:textId="12A689C9" w:rsidR="003F2F6C" w:rsidRPr="007C7372" w:rsidRDefault="003F2F6C" w:rsidP="001976C5">
      <w:pPr>
        <w:ind w:left="2160"/>
        <w:jc w:val="both"/>
      </w:pPr>
      <w:r w:rsidRPr="00F44F95">
        <w:fldChar w:fldCharType="begin">
          <w:ffData>
            <w:name w:val="Check4"/>
            <w:enabled/>
            <w:calcOnExit w:val="0"/>
            <w:checkBox>
              <w:sizeAuto/>
              <w:default w:val="0"/>
            </w:checkBox>
          </w:ffData>
        </w:fldChar>
      </w:r>
      <w:r w:rsidRPr="00F44F95">
        <w:instrText xml:space="preserve"> FORMCHECKBOX </w:instrText>
      </w:r>
      <w:r w:rsidR="00840E07">
        <w:fldChar w:fldCharType="separate"/>
      </w:r>
      <w:r w:rsidRPr="00F44F95">
        <w:fldChar w:fldCharType="end"/>
      </w:r>
      <w:r>
        <w:t xml:space="preserve"> </w:t>
      </w:r>
      <w:r w:rsidR="00B54CB4">
        <w:rPr>
          <w:b/>
          <w:u w:val="single"/>
        </w:rPr>
        <w:t>Before the Legal Strategy Session</w:t>
      </w:r>
      <w:r w:rsidR="00B54CB4">
        <w:t xml:space="preserve"> and </w:t>
      </w:r>
      <w:r w:rsidR="00232686">
        <w:rPr>
          <w:b/>
          <w:u w:val="single"/>
        </w:rPr>
        <w:t>Checklists &amp; Scripts for the Legal Strategy Session</w:t>
      </w:r>
      <w:r w:rsidR="00232686">
        <w:t xml:space="preserve">.  </w:t>
      </w:r>
      <w:proofErr w:type="gramStart"/>
      <w:r w:rsidR="00232686">
        <w:t>Th</w:t>
      </w:r>
      <w:r w:rsidR="00B54CB4">
        <w:t>ese</w:t>
      </w:r>
      <w:r w:rsidR="00232686">
        <w:t xml:space="preserve"> document</w:t>
      </w:r>
      <w:proofErr w:type="gramEnd"/>
      <w:r w:rsidR="00232686">
        <w:t xml:space="preserve"> </w:t>
      </w:r>
      <w:r w:rsidR="00B54CB4">
        <w:t xml:space="preserve">are </w:t>
      </w:r>
      <w:r w:rsidR="00232686">
        <w:t>for Attorneys, yet useful to Sales Staff so Sales Staff can see the way that Attorneys incorporate sales scripts and messaging.</w:t>
      </w:r>
    </w:p>
    <w:p w14:paraId="5CDF5C98" w14:textId="77777777" w:rsidR="00217BBD" w:rsidRDefault="00217BBD" w:rsidP="00217BBD">
      <w:pPr>
        <w:rPr>
          <w:rFonts w:eastAsiaTheme="minorHAnsi"/>
        </w:rPr>
      </w:pPr>
      <w:r>
        <w:t> </w:t>
      </w:r>
    </w:p>
    <w:p w14:paraId="58C5CFA5" w14:textId="6E77CEFE" w:rsidR="002D0D27" w:rsidRPr="00D26313" w:rsidRDefault="00217BBD" w:rsidP="002D0D27">
      <w:pPr>
        <w:ind w:left="1440"/>
      </w:pPr>
      <w:r>
        <w:t>3</w:t>
      </w:r>
      <w:r w:rsidR="002D0D27">
        <w:t>.</w:t>
      </w:r>
      <w:r w:rsidR="002D0D27">
        <w:tab/>
      </w:r>
      <w:r w:rsidR="002D0D27">
        <w:rPr>
          <w:b/>
          <w:u w:val="single"/>
        </w:rPr>
        <w:t>Intake/Pre-Screening of Prospective New Client (PNC)</w:t>
      </w:r>
      <w:r w:rsidR="00D26313">
        <w:t>.  The Training Videos, above, are particularly helpful here as this set of processes involves heavy use of the CRM.</w:t>
      </w:r>
    </w:p>
    <w:p w14:paraId="5BB0FBF5" w14:textId="63412139" w:rsidR="005C78DC" w:rsidRDefault="005C78DC" w:rsidP="002D0D27">
      <w:pPr>
        <w:ind w:left="1440"/>
      </w:pPr>
      <w:r>
        <w:tab/>
      </w:r>
    </w:p>
    <w:p w14:paraId="435E85B8" w14:textId="0554499B" w:rsidR="006A24C9" w:rsidRDefault="006A24C9" w:rsidP="000B380D">
      <w:pPr>
        <w:ind w:left="2160"/>
        <w:jc w:val="both"/>
      </w:pPr>
      <w:r w:rsidRPr="00F44F95">
        <w:fldChar w:fldCharType="begin">
          <w:ffData>
            <w:name w:val="Check4"/>
            <w:enabled/>
            <w:calcOnExit w:val="0"/>
            <w:checkBox>
              <w:sizeAuto/>
              <w:default w:val="0"/>
            </w:checkBox>
          </w:ffData>
        </w:fldChar>
      </w:r>
      <w:r w:rsidRPr="00F44F95">
        <w:instrText xml:space="preserve"> FORMCHECKBOX </w:instrText>
      </w:r>
      <w:r w:rsidR="00840E07">
        <w:fldChar w:fldCharType="separate"/>
      </w:r>
      <w:r w:rsidRPr="00F44F95">
        <w:fldChar w:fldCharType="end"/>
      </w:r>
      <w:r>
        <w:t xml:space="preserve"> </w:t>
      </w:r>
      <w:r>
        <w:rPr>
          <w:b/>
          <w:u w:val="single"/>
        </w:rPr>
        <w:t>LSA and Advance Required Prior to Legal Strategy Session</w:t>
      </w:r>
      <w:r>
        <w:t xml:space="preserve">.  This describes the requirement that </w:t>
      </w:r>
      <w:r w:rsidR="000B380D">
        <w:t xml:space="preserve">the Client must remit </w:t>
      </w:r>
      <w:r>
        <w:t xml:space="preserve">payment </w:t>
      </w:r>
      <w:r w:rsidR="000B380D">
        <w:t xml:space="preserve">prior to receiving </w:t>
      </w:r>
      <w:r>
        <w:t>legal</w:t>
      </w:r>
      <w:r w:rsidR="000B380D">
        <w:t xml:space="preserve"> services</w:t>
      </w:r>
      <w:r>
        <w:t>.</w:t>
      </w:r>
    </w:p>
    <w:p w14:paraId="68C3F5F7" w14:textId="40BFFC9E" w:rsidR="00F12272" w:rsidRDefault="00F12272" w:rsidP="002D0D27">
      <w:pPr>
        <w:ind w:left="1440"/>
      </w:pPr>
    </w:p>
    <w:p w14:paraId="5C399EA5" w14:textId="381CCD98" w:rsidR="00DC5CCE" w:rsidRPr="00B742A5" w:rsidRDefault="00D70A65" w:rsidP="00B742A5">
      <w:pPr>
        <w:ind w:left="2160"/>
        <w:jc w:val="both"/>
      </w:pPr>
      <w:r w:rsidRPr="00F44F95">
        <w:fldChar w:fldCharType="begin">
          <w:ffData>
            <w:name w:val="Check4"/>
            <w:enabled/>
            <w:calcOnExit w:val="0"/>
            <w:checkBox>
              <w:sizeAuto/>
              <w:default w:val="0"/>
            </w:checkBox>
          </w:ffData>
        </w:fldChar>
      </w:r>
      <w:r w:rsidRPr="00F44F95">
        <w:instrText xml:space="preserve"> FORMCHECKBOX </w:instrText>
      </w:r>
      <w:r w:rsidR="00840E07">
        <w:fldChar w:fldCharType="separate"/>
      </w:r>
      <w:r w:rsidRPr="00F44F95">
        <w:fldChar w:fldCharType="end"/>
      </w:r>
      <w:r>
        <w:t xml:space="preserve"> </w:t>
      </w:r>
      <w:r w:rsidR="00F12272" w:rsidRPr="00762EEE">
        <w:rPr>
          <w:b/>
          <w:u w:val="single"/>
        </w:rPr>
        <w:t>Conflict Checking</w:t>
      </w:r>
      <w:r w:rsidR="00B742A5">
        <w:rPr>
          <w:b/>
          <w:u w:val="single"/>
        </w:rPr>
        <w:t xml:space="preserve"> and Obtaining Required Waivers</w:t>
      </w:r>
      <w:r w:rsidR="00B742A5">
        <w:t>.  This describes our Conflicts procedures including both checking conflicts with new clients and check conflicts against existing clients.</w:t>
      </w:r>
    </w:p>
    <w:p w14:paraId="2CBD6959" w14:textId="797F3FAA" w:rsidR="00185E5C" w:rsidRDefault="00185E5C" w:rsidP="00185E5C"/>
    <w:p w14:paraId="21BA4FC6" w14:textId="43BF01A7" w:rsidR="00185E5C" w:rsidRPr="00185E5C" w:rsidRDefault="00185E5C" w:rsidP="00185E5C">
      <w:pPr>
        <w:ind w:left="2160"/>
        <w:rPr>
          <w:rFonts w:eastAsia="Cambria"/>
          <w:lang w:eastAsia="ar-SA"/>
        </w:rPr>
      </w:pPr>
      <w:r w:rsidRPr="00F44F95">
        <w:fldChar w:fldCharType="begin">
          <w:ffData>
            <w:name w:val="Check4"/>
            <w:enabled/>
            <w:calcOnExit w:val="0"/>
            <w:checkBox>
              <w:sizeAuto/>
              <w:default w:val="0"/>
            </w:checkBox>
          </w:ffData>
        </w:fldChar>
      </w:r>
      <w:r w:rsidRPr="00F44F95">
        <w:instrText xml:space="preserve"> FORMCHECKBOX </w:instrText>
      </w:r>
      <w:r w:rsidR="00840E07">
        <w:fldChar w:fldCharType="separate"/>
      </w:r>
      <w:r w:rsidRPr="00F44F95">
        <w:fldChar w:fldCharType="end"/>
      </w:r>
      <w:r>
        <w:t xml:space="preserve">  </w:t>
      </w:r>
      <w:r w:rsidRPr="00185E5C">
        <w:rPr>
          <w:rFonts w:eastAsia="Cambria"/>
          <w:b/>
          <w:u w:val="single"/>
          <w:lang w:eastAsia="ar-SA"/>
        </w:rPr>
        <w:t>Screening, Scheduling and Preconditioning a PNC</w:t>
      </w:r>
      <w:r>
        <w:rPr>
          <w:rFonts w:eastAsia="Cambria"/>
          <w:lang w:eastAsia="ar-SA"/>
        </w:rPr>
        <w:t>.</w:t>
      </w:r>
      <w:r w:rsidR="000A748B">
        <w:rPr>
          <w:rFonts w:eastAsia="Cambria"/>
          <w:lang w:eastAsia="ar-SA"/>
        </w:rPr>
        <w:t xml:space="preserve">  This describes our system of screening PNCs and our intake process.</w:t>
      </w:r>
    </w:p>
    <w:p w14:paraId="58AF8495" w14:textId="77777777" w:rsidR="00185E5C" w:rsidRDefault="00185E5C" w:rsidP="002D0D27">
      <w:pPr>
        <w:ind w:left="1440"/>
      </w:pPr>
    </w:p>
    <w:p w14:paraId="2059E295" w14:textId="6D1A62CD" w:rsidR="00354CAF" w:rsidRPr="00D03C15" w:rsidRDefault="00D70A65" w:rsidP="00504D93">
      <w:pPr>
        <w:ind w:left="2160"/>
        <w:jc w:val="both"/>
      </w:pPr>
      <w:r w:rsidRPr="00F44F95">
        <w:fldChar w:fldCharType="begin">
          <w:ffData>
            <w:name w:val="Check4"/>
            <w:enabled/>
            <w:calcOnExit w:val="0"/>
            <w:checkBox>
              <w:sizeAuto/>
              <w:default w:val="0"/>
            </w:checkBox>
          </w:ffData>
        </w:fldChar>
      </w:r>
      <w:r w:rsidRPr="00F44F95">
        <w:instrText xml:space="preserve"> FORMCHECKBOX </w:instrText>
      </w:r>
      <w:r w:rsidR="00840E07">
        <w:fldChar w:fldCharType="separate"/>
      </w:r>
      <w:r w:rsidRPr="00F44F95">
        <w:fldChar w:fldCharType="end"/>
      </w:r>
      <w:r>
        <w:t xml:space="preserve"> </w:t>
      </w:r>
      <w:r w:rsidR="00DC5CCE" w:rsidRPr="00762EEE">
        <w:rPr>
          <w:b/>
          <w:u w:val="single"/>
        </w:rPr>
        <w:t xml:space="preserve">Opening </w:t>
      </w:r>
      <w:r w:rsidR="00354CAF" w:rsidRPr="00762EEE">
        <w:rPr>
          <w:b/>
          <w:u w:val="single"/>
        </w:rPr>
        <w:t>a</w:t>
      </w:r>
      <w:r w:rsidR="00DC5CCE" w:rsidRPr="00762EEE">
        <w:rPr>
          <w:b/>
          <w:u w:val="single"/>
        </w:rPr>
        <w:t xml:space="preserve"> New File for </w:t>
      </w:r>
      <w:r w:rsidR="00354CAF" w:rsidRPr="00762EEE">
        <w:rPr>
          <w:b/>
          <w:u w:val="single"/>
        </w:rPr>
        <w:t>a New Client</w:t>
      </w:r>
      <w:r w:rsidR="00504D93">
        <w:rPr>
          <w:b/>
          <w:u w:val="single"/>
        </w:rPr>
        <w:t xml:space="preserve"> &amp; Updating CRM</w:t>
      </w:r>
      <w:r w:rsidR="00D03C15">
        <w:t>.  The Training Videos, above, are particularly helpful here as this set of processes involves heavy use of the CRM.</w:t>
      </w:r>
    </w:p>
    <w:p w14:paraId="5434441D" w14:textId="7425F38F" w:rsidR="002D0D27" w:rsidRDefault="002D0D27" w:rsidP="002D0D27">
      <w:pPr>
        <w:ind w:left="1440"/>
      </w:pPr>
    </w:p>
    <w:p w14:paraId="6EFDABC8" w14:textId="1FFD195B" w:rsidR="002D0D27" w:rsidRPr="002D0D27" w:rsidRDefault="00217BBD" w:rsidP="002D0D27">
      <w:pPr>
        <w:ind w:left="1440"/>
      </w:pPr>
      <w:r>
        <w:t>4</w:t>
      </w:r>
      <w:r w:rsidR="002D0D27">
        <w:t>.</w:t>
      </w:r>
      <w:r w:rsidR="002D0D27">
        <w:tab/>
      </w:r>
      <w:r w:rsidR="002D0D27">
        <w:rPr>
          <w:b/>
          <w:u w:val="single"/>
        </w:rPr>
        <w:t>Follow-Up with Clients</w:t>
      </w:r>
    </w:p>
    <w:p w14:paraId="09FDCCDD" w14:textId="159E532F" w:rsidR="00354CAF" w:rsidRDefault="00354CAF" w:rsidP="002D0D27">
      <w:pPr>
        <w:ind w:left="1440"/>
      </w:pPr>
    </w:p>
    <w:p w14:paraId="5B1D417E" w14:textId="1C209A03" w:rsidR="00354CAF" w:rsidRPr="00E147AF" w:rsidRDefault="00D70A65" w:rsidP="006D3597">
      <w:pPr>
        <w:ind w:left="2160"/>
      </w:pPr>
      <w:r w:rsidRPr="00F44F95">
        <w:fldChar w:fldCharType="begin">
          <w:ffData>
            <w:name w:val="Check4"/>
            <w:enabled/>
            <w:calcOnExit w:val="0"/>
            <w:checkBox>
              <w:sizeAuto/>
              <w:default w:val="0"/>
            </w:checkBox>
          </w:ffData>
        </w:fldChar>
      </w:r>
      <w:r w:rsidRPr="00F44F95">
        <w:instrText xml:space="preserve"> FORMCHECKBOX </w:instrText>
      </w:r>
      <w:r w:rsidR="00840E07">
        <w:fldChar w:fldCharType="separate"/>
      </w:r>
      <w:r w:rsidRPr="00F44F95">
        <w:fldChar w:fldCharType="end"/>
      </w:r>
      <w:r>
        <w:t xml:space="preserve"> </w:t>
      </w:r>
      <w:r w:rsidR="00354CAF" w:rsidRPr="00762EEE">
        <w:rPr>
          <w:b/>
          <w:u w:val="single"/>
        </w:rPr>
        <w:t>Opening a New File for a Current Client</w:t>
      </w:r>
      <w:r w:rsidR="00E147AF">
        <w:t>.  As self-described</w:t>
      </w:r>
      <w:r w:rsidR="006D3597">
        <w:t xml:space="preserve"> but rarely used.</w:t>
      </w:r>
    </w:p>
    <w:p w14:paraId="50F75E74" w14:textId="480ABC16" w:rsidR="00354CAF" w:rsidRDefault="00354CAF" w:rsidP="002D0D27">
      <w:pPr>
        <w:ind w:left="1440"/>
      </w:pPr>
    </w:p>
    <w:p w14:paraId="6653D076" w14:textId="7CFFECC5" w:rsidR="005C78DC" w:rsidRDefault="00D70A65" w:rsidP="00AC568A">
      <w:pPr>
        <w:ind w:left="2160"/>
      </w:pPr>
      <w:r w:rsidRPr="00F44F95">
        <w:fldChar w:fldCharType="begin">
          <w:ffData>
            <w:name w:val="Check4"/>
            <w:enabled/>
            <w:calcOnExit w:val="0"/>
            <w:checkBox>
              <w:sizeAuto/>
              <w:default w:val="0"/>
            </w:checkBox>
          </w:ffData>
        </w:fldChar>
      </w:r>
      <w:r w:rsidRPr="00F44F95">
        <w:instrText xml:space="preserve"> FORMCHECKBOX </w:instrText>
      </w:r>
      <w:r w:rsidR="00840E07">
        <w:fldChar w:fldCharType="separate"/>
      </w:r>
      <w:r w:rsidRPr="00F44F95">
        <w:fldChar w:fldCharType="end"/>
      </w:r>
      <w:r>
        <w:t xml:space="preserve">  </w:t>
      </w:r>
      <w:r w:rsidR="005C78DC" w:rsidRPr="00762EEE">
        <w:rPr>
          <w:b/>
          <w:u w:val="single"/>
        </w:rPr>
        <w:t>Post-Engagement Glide Pat</w:t>
      </w:r>
      <w:r w:rsidR="000E4424" w:rsidRPr="00762EEE">
        <w:rPr>
          <w:b/>
          <w:u w:val="single"/>
        </w:rPr>
        <w:t>h</w:t>
      </w:r>
      <w:r w:rsidR="00744700">
        <w:t>.  Once the PNC has become a Client, we</w:t>
      </w:r>
      <w:r w:rsidR="00AC568A">
        <w:t xml:space="preserve"> follow up regularly with scheduled calls:</w:t>
      </w:r>
    </w:p>
    <w:p w14:paraId="012B3DA7" w14:textId="72E8DB59" w:rsidR="00AC568A" w:rsidRDefault="00AC568A" w:rsidP="00AC568A">
      <w:pPr>
        <w:ind w:left="2160"/>
      </w:pPr>
    </w:p>
    <w:p w14:paraId="6A33E190" w14:textId="1F0A8440" w:rsidR="00AC568A" w:rsidRDefault="00557896" w:rsidP="00F857F9">
      <w:pPr>
        <w:pStyle w:val="ListParagraph"/>
        <w:numPr>
          <w:ilvl w:val="0"/>
          <w:numId w:val="14"/>
        </w:numPr>
      </w:pPr>
      <w:r>
        <w:t>2 days after the LSS</w:t>
      </w:r>
    </w:p>
    <w:p w14:paraId="71805042" w14:textId="546E376A" w:rsidR="00557896" w:rsidRDefault="00557896" w:rsidP="00F857F9">
      <w:pPr>
        <w:pStyle w:val="ListParagraph"/>
        <w:numPr>
          <w:ilvl w:val="0"/>
          <w:numId w:val="14"/>
        </w:numPr>
      </w:pPr>
      <w:r>
        <w:lastRenderedPageBreak/>
        <w:t>Within 7 days after the LSS</w:t>
      </w:r>
    </w:p>
    <w:p w14:paraId="2350AD89" w14:textId="3C8AC8B5" w:rsidR="00557896" w:rsidRDefault="00557896" w:rsidP="00F857F9">
      <w:pPr>
        <w:pStyle w:val="ListParagraph"/>
        <w:numPr>
          <w:ilvl w:val="0"/>
          <w:numId w:val="14"/>
        </w:numPr>
      </w:pPr>
      <w:r>
        <w:t>30 days after</w:t>
      </w:r>
    </w:p>
    <w:p w14:paraId="3342960E" w14:textId="1F01506B" w:rsidR="00557896" w:rsidRDefault="00557896" w:rsidP="00F857F9">
      <w:pPr>
        <w:pStyle w:val="ListParagraph"/>
        <w:numPr>
          <w:ilvl w:val="0"/>
          <w:numId w:val="14"/>
        </w:numPr>
      </w:pPr>
      <w:r>
        <w:t>90 days after</w:t>
      </w:r>
    </w:p>
    <w:p w14:paraId="1076EDEB" w14:textId="4BF57AFF" w:rsidR="00557896" w:rsidRDefault="00557896" w:rsidP="00F857F9">
      <w:pPr>
        <w:pStyle w:val="ListParagraph"/>
        <w:numPr>
          <w:ilvl w:val="0"/>
          <w:numId w:val="14"/>
        </w:numPr>
      </w:pPr>
      <w:r>
        <w:t>180 days after</w:t>
      </w:r>
    </w:p>
    <w:p w14:paraId="237C652D" w14:textId="2D19824B" w:rsidR="00557896" w:rsidRPr="00744700" w:rsidRDefault="001E574D" w:rsidP="00F857F9">
      <w:pPr>
        <w:pStyle w:val="ListParagraph"/>
        <w:numPr>
          <w:ilvl w:val="0"/>
          <w:numId w:val="14"/>
        </w:numPr>
      </w:pPr>
      <w:r>
        <w:t xml:space="preserve">360 days after and </w:t>
      </w:r>
      <w:r w:rsidR="00557896">
        <w:t>Annually</w:t>
      </w:r>
    </w:p>
    <w:p w14:paraId="3848687A" w14:textId="5490BFAC" w:rsidR="00134F90" w:rsidRDefault="00134F90" w:rsidP="002D0D27">
      <w:pPr>
        <w:ind w:left="1440"/>
      </w:pPr>
    </w:p>
    <w:p w14:paraId="5016190D" w14:textId="6D62E934" w:rsidR="008C4636" w:rsidRDefault="008C4636" w:rsidP="00DF6959">
      <w:pPr>
        <w:ind w:left="2520"/>
        <w:jc w:val="both"/>
      </w:pPr>
      <w:r>
        <w:t xml:space="preserve">Each scheduled call has </w:t>
      </w:r>
      <w:r w:rsidR="000766E4">
        <w:t>its own purpose and script.</w:t>
      </w:r>
      <w:r w:rsidR="006C256A">
        <w:t xml:space="preserve"> Refer back to the </w:t>
      </w:r>
      <w:r w:rsidR="006C256A">
        <w:rPr>
          <w:i/>
        </w:rPr>
        <w:t>Sales Manual</w:t>
      </w:r>
      <w:r w:rsidR="006C256A">
        <w:t xml:space="preserve"> for items such as additional scripts and handling objections.</w:t>
      </w:r>
      <w:r w:rsidR="009B7100">
        <w:t xml:space="preserve">  The follow-up Sales Staff person focuses, obviously, on the designated follow-up calls.</w:t>
      </w:r>
    </w:p>
    <w:p w14:paraId="66C42DE0" w14:textId="0F20D2C1" w:rsidR="00CD6F77" w:rsidRDefault="00CD6F77" w:rsidP="008C4636">
      <w:pPr>
        <w:ind w:left="2520"/>
      </w:pPr>
    </w:p>
    <w:p w14:paraId="231F2B8C" w14:textId="227B8CFE" w:rsidR="00504D93" w:rsidRPr="00D03C15" w:rsidRDefault="00C23932" w:rsidP="00504D93">
      <w:pPr>
        <w:ind w:left="2160"/>
        <w:jc w:val="both"/>
      </w:pPr>
      <w:r w:rsidRPr="00F44F95">
        <w:fldChar w:fldCharType="begin">
          <w:ffData>
            <w:name w:val="Check4"/>
            <w:enabled/>
            <w:calcOnExit w:val="0"/>
            <w:checkBox>
              <w:sizeAuto/>
              <w:default w:val="0"/>
            </w:checkBox>
          </w:ffData>
        </w:fldChar>
      </w:r>
      <w:r w:rsidRPr="00F44F95">
        <w:instrText xml:space="preserve"> FORMCHECKBOX </w:instrText>
      </w:r>
      <w:r w:rsidR="00840E07">
        <w:fldChar w:fldCharType="separate"/>
      </w:r>
      <w:r w:rsidRPr="00F44F95">
        <w:fldChar w:fldCharType="end"/>
      </w:r>
      <w:r>
        <w:t xml:space="preserve"> </w:t>
      </w:r>
      <w:r w:rsidR="00C44349">
        <w:rPr>
          <w:b/>
          <w:u w:val="single"/>
        </w:rPr>
        <w:t>Updating CRM for Client Follow-Ups</w:t>
      </w:r>
      <w:r>
        <w:t xml:space="preserve">.  </w:t>
      </w:r>
      <w:r w:rsidR="001D4125">
        <w:t>This deals with</w:t>
      </w:r>
      <w:r>
        <w:t xml:space="preserve"> </w:t>
      </w:r>
      <w:r w:rsidR="00980F9C">
        <w:t>u</w:t>
      </w:r>
      <w:r w:rsidR="00504D93">
        <w:t xml:space="preserve">pdating </w:t>
      </w:r>
      <w:r w:rsidR="00980F9C">
        <w:t xml:space="preserve">the </w:t>
      </w:r>
      <w:r w:rsidR="00504D93">
        <w:t>CRM for follow-ups</w:t>
      </w:r>
      <w:r>
        <w:t>; and also see the Training Video.</w:t>
      </w:r>
    </w:p>
    <w:p w14:paraId="5FE784CF" w14:textId="6E64E1A4" w:rsidR="006C256A" w:rsidRPr="006C256A" w:rsidRDefault="00CD6F77" w:rsidP="00C23932">
      <w:r w:rsidRPr="006C256A">
        <w:t xml:space="preserve"> </w:t>
      </w:r>
    </w:p>
    <w:p w14:paraId="00FEACA5" w14:textId="5C803085" w:rsidR="005A0665" w:rsidRDefault="00CD4BEA" w:rsidP="00217BBD">
      <w:pPr>
        <w:ind w:left="1440"/>
        <w:rPr>
          <w:rFonts w:eastAsiaTheme="minorHAnsi"/>
        </w:rPr>
      </w:pPr>
      <w:r>
        <w:rPr>
          <w:rFonts w:eastAsiaTheme="minorHAnsi"/>
        </w:rPr>
        <w:t>5.</w:t>
      </w:r>
      <w:r>
        <w:rPr>
          <w:rFonts w:eastAsiaTheme="minorHAnsi"/>
        </w:rPr>
        <w:tab/>
      </w:r>
      <w:r>
        <w:rPr>
          <w:rFonts w:eastAsiaTheme="minorHAnsi"/>
          <w:b/>
          <w:u w:val="single"/>
        </w:rPr>
        <w:t>Reporting</w:t>
      </w:r>
    </w:p>
    <w:p w14:paraId="171AE1BC" w14:textId="7D529487" w:rsidR="00CD4BEA" w:rsidRDefault="00CD4BEA" w:rsidP="00CD4BEA">
      <w:pPr>
        <w:rPr>
          <w:rFonts w:eastAsiaTheme="minorHAnsi"/>
        </w:rPr>
      </w:pPr>
    </w:p>
    <w:p w14:paraId="3E186B15" w14:textId="5F5D6F19" w:rsidR="00974021" w:rsidRDefault="00974021" w:rsidP="00D920E1">
      <w:pPr>
        <w:ind w:left="2160"/>
        <w:jc w:val="both"/>
      </w:pPr>
      <w:r w:rsidRPr="00F44F95">
        <w:fldChar w:fldCharType="begin">
          <w:ffData>
            <w:name w:val="Check4"/>
            <w:enabled/>
            <w:calcOnExit w:val="0"/>
            <w:checkBox>
              <w:sizeAuto/>
              <w:default w:val="0"/>
            </w:checkBox>
          </w:ffData>
        </w:fldChar>
      </w:r>
      <w:r w:rsidRPr="00F44F95">
        <w:instrText xml:space="preserve"> FORMCHECKBOX </w:instrText>
      </w:r>
      <w:r w:rsidR="00840E07">
        <w:fldChar w:fldCharType="separate"/>
      </w:r>
      <w:r w:rsidRPr="00F44F95">
        <w:fldChar w:fldCharType="end"/>
      </w:r>
      <w:r>
        <w:t xml:space="preserve"> </w:t>
      </w:r>
      <w:r>
        <w:rPr>
          <w:b/>
          <w:u w:val="single"/>
        </w:rPr>
        <w:t>Sales Report to Owner</w:t>
      </w:r>
      <w:r>
        <w:t xml:space="preserve">.  </w:t>
      </w:r>
      <w:r w:rsidR="00E07E26">
        <w:t xml:space="preserve">This is a report from the </w:t>
      </w:r>
      <w:r w:rsidR="00EA05BA">
        <w:t xml:space="preserve">Sales staff person </w:t>
      </w:r>
      <w:r w:rsidR="00E07E26">
        <w:t>on the # of schedu</w:t>
      </w:r>
      <w:bookmarkStart w:id="2" w:name="_GoBack"/>
      <w:bookmarkEnd w:id="2"/>
      <w:r w:rsidR="00E07E26">
        <w:t>led Legal Strategy Sessions, Conversion Rates, Advance, and # sales made on the 1</w:t>
      </w:r>
      <w:r w:rsidR="00E07E26" w:rsidRPr="00E07E26">
        <w:rPr>
          <w:vertAlign w:val="superscript"/>
        </w:rPr>
        <w:t>st</w:t>
      </w:r>
      <w:r w:rsidR="00E07E26">
        <w:t xml:space="preserve"> vs. 2</w:t>
      </w:r>
      <w:r w:rsidR="00E07E26" w:rsidRPr="00E07E26">
        <w:rPr>
          <w:vertAlign w:val="superscript"/>
        </w:rPr>
        <w:t>nd</w:t>
      </w:r>
      <w:r w:rsidR="00E07E26">
        <w:t xml:space="preserve"> vs. 3</w:t>
      </w:r>
      <w:r w:rsidR="00E07E26" w:rsidRPr="00E07E26">
        <w:rPr>
          <w:vertAlign w:val="superscript"/>
        </w:rPr>
        <w:t>rd</w:t>
      </w:r>
      <w:r w:rsidR="00E07E26">
        <w:t xml:space="preserve"> call</w:t>
      </w:r>
      <w:r w:rsidR="00E73321">
        <w:t>; and a request for Owner action/decision.</w:t>
      </w:r>
    </w:p>
    <w:p w14:paraId="1E7BF836" w14:textId="14EDF933" w:rsidR="00D37E87" w:rsidRDefault="00D37E87" w:rsidP="00D920E1">
      <w:pPr>
        <w:ind w:left="2160"/>
        <w:jc w:val="both"/>
      </w:pPr>
    </w:p>
    <w:p w14:paraId="087DDB3E" w14:textId="4EAED7D9" w:rsidR="00D37E87" w:rsidRDefault="00D37E87" w:rsidP="00D920E1">
      <w:pPr>
        <w:ind w:left="2160"/>
        <w:jc w:val="both"/>
      </w:pPr>
      <w:r>
        <w:t xml:space="preserve">Client </w:t>
      </w:r>
      <w:r w:rsidR="002948EE">
        <w:t>Development</w:t>
      </w:r>
      <w:r>
        <w:t xml:space="preserve"> Manager (NASP) should use the report weekly to report to Owner.</w:t>
      </w:r>
    </w:p>
    <w:p w14:paraId="57CBD016" w14:textId="40FAAF9D" w:rsidR="00D37E87" w:rsidRDefault="00D37E87" w:rsidP="00D920E1">
      <w:pPr>
        <w:ind w:left="2160"/>
        <w:jc w:val="both"/>
      </w:pPr>
    </w:p>
    <w:p w14:paraId="6C2FE8C8" w14:textId="2843F8CB" w:rsidR="00D37E87" w:rsidRDefault="00D37E87" w:rsidP="00D920E1">
      <w:pPr>
        <w:ind w:left="2160"/>
        <w:jc w:val="both"/>
      </w:pPr>
      <w:r>
        <w:t xml:space="preserve">Client </w:t>
      </w:r>
      <w:r w:rsidR="002948EE">
        <w:t>Development</w:t>
      </w:r>
      <w:r>
        <w:t xml:space="preserve"> Associate should use the report daily to report to Client </w:t>
      </w:r>
      <w:r w:rsidR="002948EE">
        <w:t>Development</w:t>
      </w:r>
      <w:r>
        <w:t xml:space="preserve"> Manager, and weekly to Owner.</w:t>
      </w:r>
    </w:p>
    <w:p w14:paraId="49D0DC98" w14:textId="77777777" w:rsidR="00974021" w:rsidRDefault="00974021" w:rsidP="00974021">
      <w:pPr>
        <w:ind w:left="2160"/>
        <w:rPr>
          <w:rFonts w:eastAsiaTheme="minorHAnsi"/>
        </w:rPr>
      </w:pPr>
    </w:p>
    <w:p w14:paraId="7AA9F3EE" w14:textId="77777777" w:rsidR="00974021" w:rsidRPr="00974021" w:rsidRDefault="00974021" w:rsidP="00CD4BEA">
      <w:pPr>
        <w:ind w:left="2160"/>
        <w:rPr>
          <w:rFonts w:eastAsiaTheme="minorHAnsi"/>
        </w:rPr>
      </w:pPr>
    </w:p>
    <w:sectPr w:rsidR="00974021" w:rsidRPr="00974021" w:rsidSect="00AA72BF">
      <w:headerReference w:type="default" r:id="rId8"/>
      <w:footerReference w:type="default" r:id="rId9"/>
      <w:pgSz w:w="12240" w:h="15840"/>
      <w:pgMar w:top="1050" w:right="1080" w:bottom="1440" w:left="1800" w:header="720" w:footer="720" w:gutter="0"/>
      <w:pgNumType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2A64A" w14:textId="77777777" w:rsidR="00840E07" w:rsidRDefault="00840E07">
      <w:r>
        <w:separator/>
      </w:r>
    </w:p>
  </w:endnote>
  <w:endnote w:type="continuationSeparator" w:id="0">
    <w:p w14:paraId="7710B9BE" w14:textId="77777777" w:rsidR="00840E07" w:rsidRDefault="0084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C08E" w14:textId="77777777" w:rsidR="00596646" w:rsidRDefault="00596646" w:rsidP="00EF517D">
    <w:pPr>
      <w:widowControl w:val="0"/>
      <w:autoSpaceDE w:val="0"/>
      <w:autoSpaceDN w:val="0"/>
      <w:adjustRightInd w:val="0"/>
      <w:jc w:val="right"/>
      <w:rPr>
        <w:sz w:val="22"/>
        <w:szCs w:val="22"/>
      </w:rPr>
    </w:pPr>
  </w:p>
  <w:p w14:paraId="53A0C8FC" w14:textId="3A3D0104" w:rsidR="00EF517D" w:rsidRPr="00EF517D" w:rsidRDefault="00EF517D" w:rsidP="00EF517D">
    <w:pPr>
      <w:widowControl w:val="0"/>
      <w:autoSpaceDE w:val="0"/>
      <w:autoSpaceDN w:val="0"/>
      <w:adjustRightInd w:val="0"/>
      <w:jc w:val="right"/>
      <w:rPr>
        <w:i/>
        <w:iCs/>
        <w:sz w:val="22"/>
        <w:szCs w:val="22"/>
      </w:rPr>
    </w:pPr>
    <w:r w:rsidRPr="00EF517D">
      <w:rPr>
        <w:sz w:val="22"/>
        <w:szCs w:val="22"/>
      </w:rPr>
      <w:t xml:space="preserve">Page </w:t>
    </w:r>
    <w:r w:rsidRPr="00EF517D">
      <w:rPr>
        <w:sz w:val="22"/>
        <w:szCs w:val="22"/>
      </w:rPr>
      <w:fldChar w:fldCharType="begin"/>
    </w:r>
    <w:r w:rsidRPr="00EF517D">
      <w:rPr>
        <w:sz w:val="22"/>
        <w:szCs w:val="22"/>
      </w:rPr>
      <w:instrText xml:space="preserve"> PAGE </w:instrText>
    </w:r>
    <w:r w:rsidRPr="00EF517D">
      <w:rPr>
        <w:sz w:val="22"/>
        <w:szCs w:val="22"/>
      </w:rPr>
      <w:fldChar w:fldCharType="separate"/>
    </w:r>
    <w:r w:rsidRPr="00EF517D">
      <w:rPr>
        <w:sz w:val="22"/>
        <w:szCs w:val="22"/>
      </w:rPr>
      <w:t>1</w:t>
    </w:r>
    <w:r w:rsidRPr="00EF517D">
      <w:rPr>
        <w:sz w:val="22"/>
        <w:szCs w:val="22"/>
      </w:rPr>
      <w:fldChar w:fldCharType="end"/>
    </w:r>
    <w:r w:rsidRPr="00EF517D">
      <w:rPr>
        <w:sz w:val="22"/>
        <w:szCs w:val="22"/>
      </w:rPr>
      <w:t xml:space="preserve"> of </w:t>
    </w:r>
    <w:r w:rsidRPr="00EF517D">
      <w:rPr>
        <w:sz w:val="22"/>
        <w:szCs w:val="22"/>
      </w:rPr>
      <w:fldChar w:fldCharType="begin"/>
    </w:r>
    <w:r w:rsidRPr="00EF517D">
      <w:rPr>
        <w:sz w:val="22"/>
        <w:szCs w:val="22"/>
      </w:rPr>
      <w:instrText xml:space="preserve"> NUMPAGES  </w:instrText>
    </w:r>
    <w:r w:rsidRPr="00EF517D">
      <w:rPr>
        <w:sz w:val="22"/>
        <w:szCs w:val="22"/>
      </w:rPr>
      <w:fldChar w:fldCharType="separate"/>
    </w:r>
    <w:r w:rsidRPr="00EF517D">
      <w:rPr>
        <w:sz w:val="22"/>
        <w:szCs w:val="22"/>
      </w:rPr>
      <w:t>1</w:t>
    </w:r>
    <w:r w:rsidRPr="00EF517D">
      <w:rPr>
        <w:sz w:val="22"/>
        <w:szCs w:val="22"/>
      </w:rPr>
      <w:fldChar w:fldCharType="end"/>
    </w:r>
    <w:r w:rsidRPr="00EF517D">
      <w:rPr>
        <w:sz w:val="22"/>
        <w:szCs w:val="22"/>
      </w:rPr>
      <w:t xml:space="preserve"> </w:t>
    </w:r>
    <w:r w:rsidRPr="00EF517D">
      <w:rPr>
        <w:color w:val="222A35"/>
        <w:sz w:val="22"/>
        <w:szCs w:val="22"/>
      </w:rPr>
      <w:t xml:space="preserve">| </w:t>
    </w:r>
    <w:r w:rsidRPr="00EF517D">
      <w:rPr>
        <w:i/>
        <w:iCs/>
        <w:sz w:val="22"/>
        <w:szCs w:val="22"/>
      </w:rPr>
      <w:t xml:space="preserve">Approved by Owner </w:t>
    </w:r>
    <w:r>
      <w:rPr>
        <w:i/>
        <w:iCs/>
        <w:sz w:val="22"/>
        <w:szCs w:val="22"/>
      </w:rPr>
      <w:t>08/28</w:t>
    </w:r>
    <w:r w:rsidRPr="00EF517D">
      <w:rPr>
        <w:i/>
        <w:iCs/>
        <w:sz w:val="22"/>
        <w:szCs w:val="22"/>
      </w:rPr>
      <w:t>/18</w:t>
    </w:r>
  </w:p>
  <w:p w14:paraId="5A4B3DAB" w14:textId="77777777" w:rsidR="00EF517D" w:rsidRPr="00EF517D" w:rsidRDefault="00EF517D" w:rsidP="00EF517D">
    <w:pPr>
      <w:widowControl w:val="0"/>
      <w:tabs>
        <w:tab w:val="center" w:pos="4320"/>
        <w:tab w:val="right" w:pos="8640"/>
      </w:tabs>
      <w:autoSpaceDE w:val="0"/>
      <w:autoSpaceDN w:val="0"/>
      <w:adjustRightInd w:val="0"/>
    </w:pPr>
  </w:p>
  <w:p w14:paraId="124317DA" w14:textId="77777777" w:rsidR="006D3980" w:rsidRPr="00512000" w:rsidRDefault="006D3980" w:rsidP="00512000">
    <w:pPr>
      <w:pBdr>
        <w:top w:val="single" w:sz="6" w:space="0" w:color="FFFFFF"/>
        <w:left w:val="single" w:sz="6" w:space="0" w:color="FFFFFF"/>
        <w:bottom w:val="single" w:sz="6" w:space="0" w:color="FFFFFF"/>
        <w:right w:val="single" w:sz="6" w:space="0" w:color="FFFFFF"/>
      </w:pBdr>
      <w:tabs>
        <w:tab w:val="right" w:pos="9360"/>
      </w:tabs>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7AFF8" w14:textId="77777777" w:rsidR="00840E07" w:rsidRDefault="00840E07">
      <w:r>
        <w:separator/>
      </w:r>
    </w:p>
  </w:footnote>
  <w:footnote w:type="continuationSeparator" w:id="0">
    <w:p w14:paraId="6C7C3647" w14:textId="77777777" w:rsidR="00840E07" w:rsidRDefault="00840E07">
      <w:r>
        <w:continuationSeparator/>
      </w:r>
    </w:p>
  </w:footnote>
  <w:footnote w:id="1">
    <w:p w14:paraId="1115A1EA" w14:textId="6E73C8FA" w:rsidR="00403C1E" w:rsidRPr="00F26610" w:rsidRDefault="00403C1E" w:rsidP="00403C1E">
      <w:pPr>
        <w:pStyle w:val="FootnoteText"/>
        <w:jc w:val="both"/>
        <w:rPr>
          <w:sz w:val="24"/>
          <w:szCs w:val="24"/>
        </w:rPr>
      </w:pPr>
      <w:r w:rsidRPr="00F26610">
        <w:rPr>
          <w:rStyle w:val="FootnoteReference"/>
          <w:sz w:val="24"/>
          <w:szCs w:val="24"/>
        </w:rPr>
        <w:footnoteRef/>
      </w:r>
      <w:r w:rsidRPr="00F26610">
        <w:rPr>
          <w:sz w:val="24"/>
          <w:szCs w:val="24"/>
        </w:rPr>
        <w:t xml:space="preserve"> There are additional PSPs which we have not yet formally implemented, such as for example, </w:t>
      </w:r>
      <w:r w:rsidRPr="00F26610">
        <w:rPr>
          <w:i/>
          <w:sz w:val="24"/>
          <w:szCs w:val="24"/>
        </w:rPr>
        <w:t>Sales Meeting &amp; Ongoing Trainings</w:t>
      </w:r>
      <w:r w:rsidRPr="00F26610">
        <w:rPr>
          <w:sz w:val="24"/>
          <w:szCs w:val="24"/>
        </w:rPr>
        <w:t xml:space="preserve"> (we will handle trainings in other ways as we continue to scale).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0" w:type="dxa"/>
      <w:tblInd w:w="-100" w:type="dxa"/>
      <w:tblBorders>
        <w:top w:val="single" w:sz="8" w:space="0" w:color="000000"/>
        <w:left w:val="single" w:sz="8" w:space="0" w:color="000000"/>
        <w:bottom w:val="single" w:sz="8" w:space="0" w:color="000000"/>
        <w:right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4810"/>
      <w:gridCol w:w="4680"/>
    </w:tblGrid>
    <w:tr w:rsidR="00EF517D" w:rsidRPr="00EF517D" w14:paraId="706FC26E" w14:textId="77777777" w:rsidTr="006461DD">
      <w:tc>
        <w:tcPr>
          <w:tcW w:w="9490" w:type="dxa"/>
          <w:gridSpan w:val="2"/>
          <w:tcBorders>
            <w:top w:val="single" w:sz="8" w:space="0" w:color="000000"/>
            <w:bottom w:val="single" w:sz="8" w:space="0" w:color="000000"/>
          </w:tcBorders>
          <w:shd w:val="clear" w:color="auto" w:fill="FFE599"/>
        </w:tcPr>
        <w:p w14:paraId="27DF56BD" w14:textId="77777777" w:rsidR="00EF517D" w:rsidRPr="00EF517D" w:rsidRDefault="00EF517D" w:rsidP="00EF517D">
          <w:pPr>
            <w:widowControl w:val="0"/>
            <w:suppressAutoHyphens/>
            <w:spacing w:line="120" w:lineRule="exact"/>
            <w:rPr>
              <w:rFonts w:eastAsia="Cambria"/>
              <w:lang w:eastAsia="ar-SA"/>
            </w:rPr>
          </w:pPr>
        </w:p>
        <w:p w14:paraId="3E0F6A5A" w14:textId="77777777" w:rsidR="00EF517D" w:rsidRPr="00EF517D" w:rsidRDefault="00EF517D" w:rsidP="00EF517D">
          <w:pPr>
            <w:widowControl w:val="0"/>
            <w:suppressAutoHyphens/>
            <w:spacing w:after="58"/>
            <w:jc w:val="center"/>
            <w:rPr>
              <w:rFonts w:eastAsia="Cambria"/>
              <w:lang w:eastAsia="ar-SA"/>
            </w:rPr>
          </w:pPr>
          <w:r w:rsidRPr="00EF517D">
            <w:rPr>
              <w:rFonts w:eastAsia="Cambria"/>
              <w:lang w:eastAsia="ar-SA"/>
            </w:rPr>
            <w:fldChar w:fldCharType="begin"/>
          </w:r>
          <w:r w:rsidRPr="00EF517D">
            <w:rPr>
              <w:rFonts w:eastAsia="Cambria"/>
              <w:lang w:eastAsia="ar-SA"/>
            </w:rPr>
            <w:instrText xml:space="preserve"> INCLUDEPICTURE  "cid:image001.jpg@01D40DFC.38199F70" \* MERGEFORMATINET </w:instrText>
          </w:r>
          <w:r w:rsidRPr="00EF517D">
            <w:rPr>
              <w:rFonts w:eastAsia="Cambria"/>
              <w:lang w:eastAsia="ar-SA"/>
            </w:rPr>
            <w:fldChar w:fldCharType="separate"/>
          </w:r>
          <w:r w:rsidRPr="00EF517D">
            <w:rPr>
              <w:rFonts w:eastAsia="Cambria"/>
              <w:lang w:eastAsia="ar-SA"/>
            </w:rPr>
            <w:fldChar w:fldCharType="begin"/>
          </w:r>
          <w:r w:rsidRPr="00EF517D">
            <w:rPr>
              <w:rFonts w:eastAsia="Cambria"/>
              <w:lang w:eastAsia="ar-SA"/>
            </w:rPr>
            <w:instrText xml:space="preserve"> INCLUDEPICTURE  "cid:image001.jpg@01D40DFC.38199F70" \* MERGEFORMATINET </w:instrText>
          </w:r>
          <w:r w:rsidRPr="00EF517D">
            <w:rPr>
              <w:rFonts w:eastAsia="Cambria"/>
              <w:lang w:eastAsia="ar-SA"/>
            </w:rPr>
            <w:fldChar w:fldCharType="separate"/>
          </w:r>
          <w:r w:rsidRPr="00EF517D">
            <w:rPr>
              <w:rFonts w:eastAsia="Cambria"/>
              <w:lang w:eastAsia="ar-SA"/>
            </w:rPr>
            <w:fldChar w:fldCharType="begin"/>
          </w:r>
          <w:r w:rsidRPr="00EF517D">
            <w:rPr>
              <w:rFonts w:eastAsia="Cambria"/>
              <w:lang w:eastAsia="ar-SA"/>
            </w:rPr>
            <w:instrText xml:space="preserve"> INCLUDEPICTURE  "cid:image001.jpg@01D40DFC.38199F70" \* MERGEFORMATINET </w:instrText>
          </w:r>
          <w:r w:rsidRPr="00EF517D">
            <w:rPr>
              <w:rFonts w:eastAsia="Cambria"/>
              <w:lang w:eastAsia="ar-SA"/>
            </w:rPr>
            <w:fldChar w:fldCharType="separate"/>
          </w:r>
          <w:r w:rsidRPr="00EF517D">
            <w:rPr>
              <w:rFonts w:eastAsia="Cambria"/>
              <w:lang w:eastAsia="ar-SA"/>
            </w:rPr>
            <w:fldChar w:fldCharType="begin"/>
          </w:r>
          <w:r w:rsidRPr="00EF517D">
            <w:rPr>
              <w:rFonts w:eastAsia="Cambria"/>
              <w:lang w:eastAsia="ar-SA"/>
            </w:rPr>
            <w:instrText xml:space="preserve"> INCLUDEPICTURE  "cid:image001.jpg@01D40DFC.38199F70" \* MERGEFORMATINET </w:instrText>
          </w:r>
          <w:r w:rsidRPr="00EF517D">
            <w:rPr>
              <w:rFonts w:eastAsia="Cambria"/>
              <w:lang w:eastAsia="ar-SA"/>
            </w:rPr>
            <w:fldChar w:fldCharType="separate"/>
          </w:r>
          <w:r w:rsidRPr="00EF517D">
            <w:rPr>
              <w:rFonts w:eastAsia="Cambria"/>
              <w:lang w:eastAsia="ar-SA"/>
            </w:rPr>
            <w:fldChar w:fldCharType="begin"/>
          </w:r>
          <w:r w:rsidRPr="00EF517D">
            <w:rPr>
              <w:rFonts w:eastAsia="Cambria"/>
              <w:lang w:eastAsia="ar-SA"/>
            </w:rPr>
            <w:instrText xml:space="preserve"> INCLUDEPICTURE  "cid:image001.jpg@01D40DFC.38199F70" \* MERGEFORMATINET </w:instrText>
          </w:r>
          <w:r w:rsidRPr="00EF517D">
            <w:rPr>
              <w:rFonts w:eastAsia="Cambria"/>
              <w:lang w:eastAsia="ar-SA"/>
            </w:rPr>
            <w:fldChar w:fldCharType="separate"/>
          </w:r>
          <w:r w:rsidRPr="00EF517D">
            <w:rPr>
              <w:rFonts w:eastAsia="Cambria"/>
              <w:lang w:eastAsia="ar-SA"/>
            </w:rPr>
            <w:fldChar w:fldCharType="begin"/>
          </w:r>
          <w:r w:rsidRPr="00EF517D">
            <w:rPr>
              <w:rFonts w:eastAsia="Cambria"/>
              <w:lang w:eastAsia="ar-SA"/>
            </w:rPr>
            <w:instrText xml:space="preserve"> INCLUDEPICTURE  "cid:image001.jpg@01D40DFC.38199F70" \* MERGEFORMATINET </w:instrText>
          </w:r>
          <w:r w:rsidRPr="00EF517D">
            <w:rPr>
              <w:rFonts w:eastAsia="Cambria"/>
              <w:lang w:eastAsia="ar-SA"/>
            </w:rPr>
            <w:fldChar w:fldCharType="separate"/>
          </w:r>
          <w:r w:rsidRPr="00EF517D">
            <w:rPr>
              <w:rFonts w:eastAsia="Cambria"/>
              <w:noProof/>
              <w:lang w:eastAsia="ar-SA"/>
            </w:rPr>
            <w:fldChar w:fldCharType="begin"/>
          </w:r>
          <w:r w:rsidRPr="00EF517D">
            <w:rPr>
              <w:rFonts w:eastAsia="Cambria"/>
              <w:noProof/>
              <w:lang w:eastAsia="ar-SA"/>
            </w:rPr>
            <w:instrText xml:space="preserve"> INCLUDEPICTURE  "cid:image001.jpg@01D40DFC.38199F70" \* MERGEFORMATINET </w:instrText>
          </w:r>
          <w:r w:rsidRPr="00EF517D">
            <w:rPr>
              <w:rFonts w:eastAsia="Cambria"/>
              <w:noProof/>
              <w:lang w:eastAsia="ar-SA"/>
            </w:rPr>
            <w:fldChar w:fldCharType="separate"/>
          </w:r>
          <w:r w:rsidRPr="00EF517D">
            <w:rPr>
              <w:rFonts w:eastAsia="Cambria"/>
              <w:noProof/>
              <w:lang w:eastAsia="ar-SA"/>
            </w:rPr>
            <w:fldChar w:fldCharType="begin"/>
          </w:r>
          <w:r w:rsidRPr="00EF517D">
            <w:rPr>
              <w:rFonts w:eastAsia="Cambria"/>
              <w:noProof/>
              <w:lang w:eastAsia="ar-SA"/>
            </w:rPr>
            <w:instrText xml:space="preserve"> INCLUDEPICTURE  "cid:image001.jpg@01D40DFC.38199F70" \* MERGEFORMATINET </w:instrText>
          </w:r>
          <w:r w:rsidRPr="00EF517D">
            <w:rPr>
              <w:rFonts w:eastAsia="Cambria"/>
              <w:noProof/>
              <w:lang w:eastAsia="ar-SA"/>
            </w:rPr>
            <w:fldChar w:fldCharType="separate"/>
          </w:r>
          <w:r w:rsidRPr="00EF517D">
            <w:rPr>
              <w:rFonts w:eastAsia="Cambria"/>
              <w:noProof/>
              <w:lang w:eastAsia="ar-SA"/>
            </w:rPr>
            <w:fldChar w:fldCharType="begin"/>
          </w:r>
          <w:r w:rsidRPr="00EF517D">
            <w:rPr>
              <w:rFonts w:eastAsia="Cambria"/>
              <w:noProof/>
              <w:lang w:eastAsia="ar-SA"/>
            </w:rPr>
            <w:instrText xml:space="preserve"> INCLUDEPICTURE  "cid:image001.jpg@01D40DFC.38199F70" \* MERGEFORMATINET </w:instrText>
          </w:r>
          <w:r w:rsidRPr="00EF517D">
            <w:rPr>
              <w:rFonts w:eastAsia="Cambria"/>
              <w:noProof/>
              <w:lang w:eastAsia="ar-SA"/>
            </w:rPr>
            <w:fldChar w:fldCharType="separate"/>
          </w:r>
          <w:r w:rsidRPr="00EF517D">
            <w:rPr>
              <w:rFonts w:eastAsia="Cambria"/>
              <w:noProof/>
              <w:lang w:eastAsia="ar-SA"/>
            </w:rPr>
            <w:fldChar w:fldCharType="begin"/>
          </w:r>
          <w:r w:rsidRPr="00EF517D">
            <w:rPr>
              <w:rFonts w:eastAsia="Cambria"/>
              <w:noProof/>
              <w:lang w:eastAsia="ar-SA"/>
            </w:rPr>
            <w:instrText xml:space="preserve"> INCLUDEPICTURE  "cid:image001.jpg@01D40DFC.38199F70" \* MERGEFORMATINET </w:instrText>
          </w:r>
          <w:r w:rsidRPr="00EF517D">
            <w:rPr>
              <w:rFonts w:eastAsia="Cambria"/>
              <w:noProof/>
              <w:lang w:eastAsia="ar-SA"/>
            </w:rPr>
            <w:fldChar w:fldCharType="separate"/>
          </w:r>
          <w:r w:rsidRPr="00EF517D">
            <w:rPr>
              <w:rFonts w:eastAsia="Cambria"/>
              <w:noProof/>
              <w:lang w:eastAsia="ar-SA"/>
            </w:rPr>
            <w:fldChar w:fldCharType="begin"/>
          </w:r>
          <w:r w:rsidRPr="00EF517D">
            <w:rPr>
              <w:rFonts w:eastAsia="Cambria"/>
              <w:noProof/>
              <w:lang w:eastAsia="ar-SA"/>
            </w:rPr>
            <w:instrText xml:space="preserve"> INCLUDEPICTURE  "cid:image001.jpg@01D40DFC.38199F70" \* MERGEFORMATINET </w:instrText>
          </w:r>
          <w:r w:rsidRPr="00EF517D">
            <w:rPr>
              <w:rFonts w:eastAsia="Cambria"/>
              <w:noProof/>
              <w:lang w:eastAsia="ar-SA"/>
            </w:rPr>
            <w:fldChar w:fldCharType="separate"/>
          </w:r>
          <w:r w:rsidRPr="00EF517D">
            <w:rPr>
              <w:rFonts w:eastAsia="Cambria"/>
              <w:noProof/>
              <w:lang w:eastAsia="ar-SA"/>
            </w:rPr>
            <w:fldChar w:fldCharType="begin"/>
          </w:r>
          <w:r w:rsidRPr="00EF517D">
            <w:rPr>
              <w:rFonts w:eastAsia="Cambria"/>
              <w:noProof/>
              <w:lang w:eastAsia="ar-SA"/>
            </w:rPr>
            <w:instrText xml:space="preserve"> INCLUDEPICTURE  "cid:image001.jpg@01D40DFC.38199F70" \* MERGEFORMATINET </w:instrText>
          </w:r>
          <w:r w:rsidRPr="00EF517D">
            <w:rPr>
              <w:rFonts w:eastAsia="Cambria"/>
              <w:noProof/>
              <w:lang w:eastAsia="ar-SA"/>
            </w:rPr>
            <w:fldChar w:fldCharType="separate"/>
          </w:r>
          <w:r w:rsidRPr="00EF517D">
            <w:rPr>
              <w:rFonts w:eastAsia="Cambria"/>
              <w:noProof/>
              <w:lang w:eastAsia="ar-SA"/>
            </w:rPr>
            <w:fldChar w:fldCharType="begin"/>
          </w:r>
          <w:r w:rsidRPr="00EF517D">
            <w:rPr>
              <w:rFonts w:eastAsia="Cambria"/>
              <w:noProof/>
              <w:lang w:eastAsia="ar-SA"/>
            </w:rPr>
            <w:instrText xml:space="preserve"> INCLUDEPICTURE  "cid:image001.jpg@01D40DFC.38199F70" \* MERGEFORMATINET </w:instrText>
          </w:r>
          <w:r w:rsidRPr="00EF517D">
            <w:rPr>
              <w:rFonts w:eastAsia="Cambria"/>
              <w:noProof/>
              <w:lang w:eastAsia="ar-SA"/>
            </w:rPr>
            <w:fldChar w:fldCharType="separate"/>
          </w:r>
          <w:r w:rsidRPr="00EF517D">
            <w:rPr>
              <w:rFonts w:eastAsia="Cambria"/>
              <w:noProof/>
              <w:lang w:eastAsia="ar-SA"/>
            </w:rPr>
            <w:fldChar w:fldCharType="begin"/>
          </w:r>
          <w:r w:rsidRPr="00EF517D">
            <w:rPr>
              <w:rFonts w:eastAsia="Cambria"/>
              <w:noProof/>
              <w:lang w:eastAsia="ar-SA"/>
            </w:rPr>
            <w:instrText xml:space="preserve"> INCLUDEPICTURE  "cid:image001.jpg@01D40DFC.38199F70" \* MERGEFORMATINET </w:instrText>
          </w:r>
          <w:r w:rsidRPr="00EF517D">
            <w:rPr>
              <w:rFonts w:eastAsia="Cambria"/>
              <w:noProof/>
              <w:lang w:eastAsia="ar-SA"/>
            </w:rPr>
            <w:fldChar w:fldCharType="separate"/>
          </w:r>
          <w:r w:rsidRPr="00EF517D">
            <w:rPr>
              <w:rFonts w:eastAsia="Cambria"/>
              <w:noProof/>
              <w:lang w:eastAsia="ar-SA"/>
            </w:rPr>
            <w:drawing>
              <wp:inline distT="0" distB="0" distL="0" distR="0" wp14:anchorId="27F97C9E" wp14:editId="292E6FB9">
                <wp:extent cx="2387600" cy="508000"/>
                <wp:effectExtent l="0" t="0" r="0" b="0"/>
                <wp:docPr id="1" name="Picture 1" descr="CHLG Logo for Outloo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HLG Logo for Outloo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7600" cy="508000"/>
                        </a:xfrm>
                        <a:prstGeom prst="rect">
                          <a:avLst/>
                        </a:prstGeom>
                        <a:noFill/>
                        <a:ln>
                          <a:noFill/>
                        </a:ln>
                      </pic:spPr>
                    </pic:pic>
                  </a:graphicData>
                </a:graphic>
              </wp:inline>
            </w:drawing>
          </w:r>
          <w:r w:rsidRPr="00EF517D">
            <w:rPr>
              <w:rFonts w:eastAsia="Cambria"/>
              <w:noProof/>
              <w:lang w:eastAsia="ar-SA"/>
            </w:rPr>
            <w:fldChar w:fldCharType="end"/>
          </w:r>
          <w:r w:rsidRPr="00EF517D">
            <w:rPr>
              <w:rFonts w:eastAsia="Cambria"/>
              <w:noProof/>
              <w:lang w:eastAsia="ar-SA"/>
            </w:rPr>
            <w:fldChar w:fldCharType="end"/>
          </w:r>
          <w:r w:rsidRPr="00EF517D">
            <w:rPr>
              <w:rFonts w:eastAsia="Cambria"/>
              <w:noProof/>
              <w:lang w:eastAsia="ar-SA"/>
            </w:rPr>
            <w:fldChar w:fldCharType="end"/>
          </w:r>
          <w:r w:rsidRPr="00EF517D">
            <w:rPr>
              <w:rFonts w:eastAsia="Cambria"/>
              <w:noProof/>
              <w:lang w:eastAsia="ar-SA"/>
            </w:rPr>
            <w:fldChar w:fldCharType="end"/>
          </w:r>
          <w:r w:rsidRPr="00EF517D">
            <w:rPr>
              <w:rFonts w:eastAsia="Cambria"/>
              <w:noProof/>
              <w:lang w:eastAsia="ar-SA"/>
            </w:rPr>
            <w:fldChar w:fldCharType="end"/>
          </w:r>
          <w:r w:rsidRPr="00EF517D">
            <w:rPr>
              <w:rFonts w:eastAsia="Cambria"/>
              <w:noProof/>
              <w:lang w:eastAsia="ar-SA"/>
            </w:rPr>
            <w:fldChar w:fldCharType="end"/>
          </w:r>
          <w:r w:rsidRPr="00EF517D">
            <w:rPr>
              <w:rFonts w:eastAsia="Cambria"/>
              <w:noProof/>
              <w:lang w:eastAsia="ar-SA"/>
            </w:rPr>
            <w:fldChar w:fldCharType="end"/>
          </w:r>
          <w:r w:rsidRPr="00EF517D">
            <w:rPr>
              <w:rFonts w:eastAsia="Cambria"/>
              <w:noProof/>
              <w:lang w:eastAsia="ar-SA"/>
            </w:rPr>
            <w:fldChar w:fldCharType="end"/>
          </w:r>
          <w:r w:rsidRPr="00EF517D">
            <w:rPr>
              <w:rFonts w:eastAsia="Cambria"/>
              <w:lang w:eastAsia="ar-SA"/>
            </w:rPr>
            <w:fldChar w:fldCharType="end"/>
          </w:r>
          <w:r w:rsidRPr="00EF517D">
            <w:rPr>
              <w:rFonts w:eastAsia="Cambria"/>
              <w:lang w:eastAsia="ar-SA"/>
            </w:rPr>
            <w:fldChar w:fldCharType="end"/>
          </w:r>
          <w:r w:rsidRPr="00EF517D">
            <w:rPr>
              <w:rFonts w:eastAsia="Cambria"/>
              <w:lang w:eastAsia="ar-SA"/>
            </w:rPr>
            <w:fldChar w:fldCharType="end"/>
          </w:r>
          <w:r w:rsidRPr="00EF517D">
            <w:rPr>
              <w:rFonts w:eastAsia="Cambria"/>
              <w:lang w:eastAsia="ar-SA"/>
            </w:rPr>
            <w:fldChar w:fldCharType="end"/>
          </w:r>
          <w:r w:rsidRPr="00EF517D">
            <w:rPr>
              <w:rFonts w:eastAsia="Cambria"/>
              <w:lang w:eastAsia="ar-SA"/>
            </w:rPr>
            <w:fldChar w:fldCharType="end"/>
          </w:r>
          <w:r w:rsidRPr="00EF517D">
            <w:rPr>
              <w:rFonts w:eastAsia="Cambria"/>
              <w:lang w:eastAsia="ar-SA"/>
            </w:rPr>
            <w:fldChar w:fldCharType="end"/>
          </w:r>
          <w:r w:rsidRPr="00EF517D">
            <w:rPr>
              <w:rFonts w:eastAsia="Cambria"/>
              <w:b/>
              <w:bCs/>
              <w:lang w:eastAsia="ar-SA"/>
            </w:rPr>
            <w:t xml:space="preserve">                      POLICY &amp; PROCEDURE MANUAL</w:t>
          </w:r>
        </w:p>
      </w:tc>
    </w:tr>
    <w:tr w:rsidR="00EF517D" w:rsidRPr="00EF517D" w14:paraId="177D0273" w14:textId="77777777" w:rsidTr="006461DD">
      <w:trPr>
        <w:trHeight w:val="432"/>
      </w:trPr>
      <w:tc>
        <w:tcPr>
          <w:tcW w:w="4810" w:type="dxa"/>
          <w:tcBorders>
            <w:top w:val="single" w:sz="8" w:space="0" w:color="000000"/>
          </w:tcBorders>
          <w:shd w:val="clear" w:color="auto" w:fill="auto"/>
          <w:vAlign w:val="center"/>
        </w:tcPr>
        <w:p w14:paraId="0A82D799" w14:textId="77777777" w:rsidR="00EF517D" w:rsidRPr="00EF517D" w:rsidRDefault="00EF517D" w:rsidP="00EF517D">
          <w:pPr>
            <w:widowControl w:val="0"/>
            <w:suppressAutoHyphens/>
            <w:spacing w:line="240" w:lineRule="exact"/>
            <w:rPr>
              <w:rFonts w:eastAsia="Cambria"/>
              <w:b/>
              <w:lang w:eastAsia="ar-SA"/>
            </w:rPr>
          </w:pPr>
        </w:p>
        <w:p w14:paraId="5895AFC5" w14:textId="0BB3EC36" w:rsidR="00EF517D" w:rsidRPr="00EF517D" w:rsidRDefault="00EF517D" w:rsidP="00EF517D">
          <w:pPr>
            <w:widowControl w:val="0"/>
            <w:suppressAutoHyphens/>
            <w:spacing w:line="240" w:lineRule="exact"/>
            <w:rPr>
              <w:rFonts w:eastAsia="Cambria"/>
              <w:b/>
              <w:lang w:eastAsia="ar-SA"/>
            </w:rPr>
          </w:pPr>
          <w:r w:rsidRPr="00EF517D">
            <w:rPr>
              <w:rFonts w:eastAsia="Cambria"/>
              <w:b/>
              <w:lang w:eastAsia="ar-SA"/>
            </w:rPr>
            <w:t>Volume</w:t>
          </w:r>
          <w:r w:rsidR="00F7723F">
            <w:rPr>
              <w:rFonts w:eastAsia="Cambria"/>
              <w:b/>
              <w:lang w:eastAsia="ar-SA"/>
            </w:rPr>
            <w:t>: Sales &amp; Marketing</w:t>
          </w:r>
        </w:p>
      </w:tc>
      <w:tc>
        <w:tcPr>
          <w:tcW w:w="4680" w:type="dxa"/>
          <w:tcBorders>
            <w:top w:val="single" w:sz="8" w:space="0" w:color="000000"/>
          </w:tcBorders>
          <w:vAlign w:val="center"/>
        </w:tcPr>
        <w:p w14:paraId="0184F256" w14:textId="77777777" w:rsidR="00EF517D" w:rsidRPr="00EF517D" w:rsidRDefault="00EF517D" w:rsidP="00EF517D">
          <w:pPr>
            <w:widowControl w:val="0"/>
            <w:tabs>
              <w:tab w:val="center" w:pos="2250"/>
            </w:tabs>
            <w:suppressAutoHyphens/>
            <w:spacing w:line="240" w:lineRule="exact"/>
            <w:rPr>
              <w:rFonts w:eastAsia="Cambria"/>
              <w:b/>
              <w:lang w:eastAsia="ar-SA"/>
            </w:rPr>
          </w:pPr>
        </w:p>
        <w:p w14:paraId="64517195" w14:textId="77777777" w:rsidR="00EF517D" w:rsidRPr="00EF517D" w:rsidRDefault="00EF517D" w:rsidP="00EF517D">
          <w:pPr>
            <w:widowControl w:val="0"/>
            <w:tabs>
              <w:tab w:val="center" w:pos="2250"/>
            </w:tabs>
            <w:suppressAutoHyphens/>
            <w:spacing w:line="240" w:lineRule="exact"/>
            <w:rPr>
              <w:rFonts w:eastAsia="Cambria"/>
              <w:b/>
              <w:lang w:eastAsia="ar-SA"/>
            </w:rPr>
          </w:pPr>
        </w:p>
        <w:p w14:paraId="237F3EA5" w14:textId="031E1EDB" w:rsidR="00EF517D" w:rsidRPr="00EF517D" w:rsidRDefault="00EF517D" w:rsidP="00EF517D">
          <w:pPr>
            <w:widowControl w:val="0"/>
            <w:tabs>
              <w:tab w:val="center" w:pos="2250"/>
            </w:tabs>
            <w:suppressAutoHyphens/>
            <w:spacing w:line="240" w:lineRule="exact"/>
            <w:rPr>
              <w:rFonts w:eastAsia="Cambria"/>
              <w:b/>
              <w:lang w:eastAsia="ar-SA"/>
            </w:rPr>
          </w:pPr>
          <w:r w:rsidRPr="00EF517D">
            <w:rPr>
              <w:rFonts w:eastAsia="Cambria"/>
              <w:b/>
              <w:lang w:eastAsia="ar-SA"/>
            </w:rPr>
            <w:t xml:space="preserve">Topic: </w:t>
          </w:r>
          <w:r w:rsidR="00A93D17">
            <w:rPr>
              <w:rFonts w:eastAsia="Cambria"/>
              <w:b/>
              <w:lang w:eastAsia="ar-SA"/>
            </w:rPr>
            <w:t>Sales System</w:t>
          </w:r>
        </w:p>
        <w:p w14:paraId="6392F2E4" w14:textId="77777777" w:rsidR="00EF517D" w:rsidRPr="00EF517D" w:rsidRDefault="00EF517D" w:rsidP="00EF517D">
          <w:pPr>
            <w:widowControl w:val="0"/>
            <w:tabs>
              <w:tab w:val="center" w:pos="2250"/>
            </w:tabs>
            <w:suppressAutoHyphens/>
            <w:spacing w:line="240" w:lineRule="exact"/>
            <w:rPr>
              <w:rFonts w:eastAsia="Cambria"/>
              <w:b/>
              <w:lang w:eastAsia="ar-SA"/>
            </w:rPr>
          </w:pPr>
        </w:p>
      </w:tc>
    </w:tr>
    <w:tr w:rsidR="00EF517D" w:rsidRPr="00EF517D" w14:paraId="07B73279" w14:textId="77777777" w:rsidTr="006461DD">
      <w:trPr>
        <w:trHeight w:val="80"/>
      </w:trPr>
      <w:tc>
        <w:tcPr>
          <w:tcW w:w="4810" w:type="dxa"/>
          <w:shd w:val="clear" w:color="auto" w:fill="auto"/>
        </w:tcPr>
        <w:p w14:paraId="31D3C5A7" w14:textId="77777777" w:rsidR="00EF517D" w:rsidRPr="00EF517D" w:rsidRDefault="00EF517D" w:rsidP="00EF517D">
          <w:pPr>
            <w:widowControl w:val="0"/>
            <w:suppressAutoHyphens/>
            <w:spacing w:line="240" w:lineRule="exact"/>
            <w:rPr>
              <w:rFonts w:eastAsia="Cambria"/>
              <w:b/>
              <w:lang w:eastAsia="ar-SA"/>
            </w:rPr>
          </w:pPr>
        </w:p>
      </w:tc>
      <w:tc>
        <w:tcPr>
          <w:tcW w:w="4680" w:type="dxa"/>
          <w:vAlign w:val="center"/>
        </w:tcPr>
        <w:p w14:paraId="24526346" w14:textId="77777777" w:rsidR="00EF517D" w:rsidRPr="00EF517D" w:rsidRDefault="00EF517D" w:rsidP="00EF517D">
          <w:pPr>
            <w:widowControl w:val="0"/>
            <w:tabs>
              <w:tab w:val="center" w:pos="2250"/>
            </w:tabs>
            <w:suppressAutoHyphens/>
            <w:spacing w:line="240" w:lineRule="exact"/>
            <w:rPr>
              <w:rFonts w:eastAsia="Cambria"/>
              <w:b/>
              <w:lang w:eastAsia="ar-SA"/>
            </w:rPr>
          </w:pPr>
        </w:p>
      </w:tc>
    </w:tr>
  </w:tbl>
  <w:p w14:paraId="387BFCC1" w14:textId="77777777" w:rsidR="006D3980" w:rsidRPr="005D47F8" w:rsidRDefault="006D3980" w:rsidP="00EF517D">
    <w:pPr>
      <w:spacing w:line="240" w:lineRule="exact"/>
      <w:rPr>
        <w:rFonts w:ascii="Book Antiqua" w:hAnsi="Book Antiqua"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E4D4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CBA8E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7842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D3E68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2AE0E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AEBA3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8D8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A412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BA94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24A6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3A463E"/>
    <w:multiLevelType w:val="multilevel"/>
    <w:tmpl w:val="0409001D"/>
    <w:styleLink w:val="1ai"/>
    <w:lvl w:ilvl="0">
      <w:start w:val="1"/>
      <w:numFmt w:val="decimal"/>
      <w:pStyle w:val="Level1"/>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A17525C"/>
    <w:multiLevelType w:val="hybridMultilevel"/>
    <w:tmpl w:val="A942FC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C7671EB"/>
    <w:multiLevelType w:val="multilevel"/>
    <w:tmpl w:val="233C195C"/>
    <w:lvl w:ilvl="0">
      <w:start w:val="1"/>
      <w:numFmt w:val="decimal"/>
      <w:pStyle w:val="Heading1"/>
      <w:suff w:val="nothing"/>
      <w:lvlText w:val="%1"/>
      <w:lvlJc w:val="left"/>
      <w:pPr>
        <w:ind w:left="0" w:firstLine="0"/>
      </w:pPr>
      <w:rPr>
        <w:rFonts w:hint="default"/>
        <w:vanish/>
      </w:rPr>
    </w:lvl>
    <w:lvl w:ilvl="1">
      <w:start w:val="1"/>
      <w:numFmt w:val="decimal"/>
      <w:lvlRestart w:val="0"/>
      <w:pStyle w:val="Heading2"/>
      <w:suff w:val="nothing"/>
      <w:lvlText w:val="%1.%2"/>
      <w:lvlJc w:val="left"/>
      <w:pPr>
        <w:ind w:left="0" w:firstLine="0"/>
      </w:pPr>
      <w:rPr>
        <w:rFonts w:hint="default"/>
        <w:vanish/>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8DA145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0"/>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587"/>
    <w:rsid w:val="00007BB0"/>
    <w:rsid w:val="000146C7"/>
    <w:rsid w:val="00021E8B"/>
    <w:rsid w:val="00022613"/>
    <w:rsid w:val="0002409A"/>
    <w:rsid w:val="000264D7"/>
    <w:rsid w:val="0003452E"/>
    <w:rsid w:val="00040F2D"/>
    <w:rsid w:val="000438D2"/>
    <w:rsid w:val="00047A88"/>
    <w:rsid w:val="000551A0"/>
    <w:rsid w:val="000557B3"/>
    <w:rsid w:val="00062008"/>
    <w:rsid w:val="000621CC"/>
    <w:rsid w:val="000676EC"/>
    <w:rsid w:val="0007128A"/>
    <w:rsid w:val="00072C99"/>
    <w:rsid w:val="0007659F"/>
    <w:rsid w:val="000766E4"/>
    <w:rsid w:val="000774E5"/>
    <w:rsid w:val="000929CB"/>
    <w:rsid w:val="0009658D"/>
    <w:rsid w:val="00097BBB"/>
    <w:rsid w:val="000A05C9"/>
    <w:rsid w:val="000A2D00"/>
    <w:rsid w:val="000A491A"/>
    <w:rsid w:val="000A4A13"/>
    <w:rsid w:val="000A748B"/>
    <w:rsid w:val="000A7F2D"/>
    <w:rsid w:val="000B3374"/>
    <w:rsid w:val="000B380D"/>
    <w:rsid w:val="000B4C66"/>
    <w:rsid w:val="000B4C8C"/>
    <w:rsid w:val="000C5531"/>
    <w:rsid w:val="000E4424"/>
    <w:rsid w:val="000E491D"/>
    <w:rsid w:val="000F19A0"/>
    <w:rsid w:val="000F4CB7"/>
    <w:rsid w:val="000F66D9"/>
    <w:rsid w:val="0010178A"/>
    <w:rsid w:val="00107A28"/>
    <w:rsid w:val="00110ADA"/>
    <w:rsid w:val="00114CAD"/>
    <w:rsid w:val="00117FFB"/>
    <w:rsid w:val="001206DA"/>
    <w:rsid w:val="00123D73"/>
    <w:rsid w:val="00127733"/>
    <w:rsid w:val="001315B2"/>
    <w:rsid w:val="00131CD2"/>
    <w:rsid w:val="00134F90"/>
    <w:rsid w:val="00135AED"/>
    <w:rsid w:val="0013647B"/>
    <w:rsid w:val="001365A8"/>
    <w:rsid w:val="00137990"/>
    <w:rsid w:val="00154A1C"/>
    <w:rsid w:val="00156560"/>
    <w:rsid w:val="00161920"/>
    <w:rsid w:val="00161B8D"/>
    <w:rsid w:val="00163DFE"/>
    <w:rsid w:val="00171524"/>
    <w:rsid w:val="001766B7"/>
    <w:rsid w:val="00181906"/>
    <w:rsid w:val="0018394C"/>
    <w:rsid w:val="00185E5C"/>
    <w:rsid w:val="001976C5"/>
    <w:rsid w:val="001A5DED"/>
    <w:rsid w:val="001A6FDE"/>
    <w:rsid w:val="001B4130"/>
    <w:rsid w:val="001B5683"/>
    <w:rsid w:val="001B7442"/>
    <w:rsid w:val="001C0CF0"/>
    <w:rsid w:val="001C1247"/>
    <w:rsid w:val="001C6807"/>
    <w:rsid w:val="001C78E9"/>
    <w:rsid w:val="001D2273"/>
    <w:rsid w:val="001D4125"/>
    <w:rsid w:val="001E0744"/>
    <w:rsid w:val="001E4220"/>
    <w:rsid w:val="001E51CA"/>
    <w:rsid w:val="001E574D"/>
    <w:rsid w:val="001F2AB5"/>
    <w:rsid w:val="001F793B"/>
    <w:rsid w:val="002016EE"/>
    <w:rsid w:val="00202CBB"/>
    <w:rsid w:val="002071D4"/>
    <w:rsid w:val="00211815"/>
    <w:rsid w:val="002170C5"/>
    <w:rsid w:val="00217BBD"/>
    <w:rsid w:val="00217BD9"/>
    <w:rsid w:val="002202AD"/>
    <w:rsid w:val="00220FC9"/>
    <w:rsid w:val="00232686"/>
    <w:rsid w:val="002429B8"/>
    <w:rsid w:val="00251675"/>
    <w:rsid w:val="00253807"/>
    <w:rsid w:val="002553F8"/>
    <w:rsid w:val="00263F1B"/>
    <w:rsid w:val="0027264A"/>
    <w:rsid w:val="002744B9"/>
    <w:rsid w:val="002755F9"/>
    <w:rsid w:val="00282504"/>
    <w:rsid w:val="002854A5"/>
    <w:rsid w:val="002948EE"/>
    <w:rsid w:val="0029541E"/>
    <w:rsid w:val="002977AA"/>
    <w:rsid w:val="002B2E8E"/>
    <w:rsid w:val="002B380F"/>
    <w:rsid w:val="002C023E"/>
    <w:rsid w:val="002C20BE"/>
    <w:rsid w:val="002C5146"/>
    <w:rsid w:val="002D0D27"/>
    <w:rsid w:val="002D2D93"/>
    <w:rsid w:val="002D366C"/>
    <w:rsid w:val="002D39BA"/>
    <w:rsid w:val="002D5A63"/>
    <w:rsid w:val="002E1B08"/>
    <w:rsid w:val="002E6D9F"/>
    <w:rsid w:val="002F0DDF"/>
    <w:rsid w:val="002F1AFE"/>
    <w:rsid w:val="002F7188"/>
    <w:rsid w:val="00300858"/>
    <w:rsid w:val="00300864"/>
    <w:rsid w:val="0030480E"/>
    <w:rsid w:val="00307500"/>
    <w:rsid w:val="0030760A"/>
    <w:rsid w:val="00311B9D"/>
    <w:rsid w:val="003167A0"/>
    <w:rsid w:val="003169C6"/>
    <w:rsid w:val="00317672"/>
    <w:rsid w:val="0033055E"/>
    <w:rsid w:val="00330FE7"/>
    <w:rsid w:val="00331482"/>
    <w:rsid w:val="003369B3"/>
    <w:rsid w:val="00342BA3"/>
    <w:rsid w:val="00344085"/>
    <w:rsid w:val="003449A9"/>
    <w:rsid w:val="00344C90"/>
    <w:rsid w:val="00345BF8"/>
    <w:rsid w:val="00346283"/>
    <w:rsid w:val="00346F71"/>
    <w:rsid w:val="00354CAF"/>
    <w:rsid w:val="00356986"/>
    <w:rsid w:val="003617C0"/>
    <w:rsid w:val="003647D7"/>
    <w:rsid w:val="0037382E"/>
    <w:rsid w:val="003842F8"/>
    <w:rsid w:val="003873A4"/>
    <w:rsid w:val="00395006"/>
    <w:rsid w:val="003A05CB"/>
    <w:rsid w:val="003A14B1"/>
    <w:rsid w:val="003A4051"/>
    <w:rsid w:val="003B463D"/>
    <w:rsid w:val="003B47DA"/>
    <w:rsid w:val="003B6D4F"/>
    <w:rsid w:val="003C5B41"/>
    <w:rsid w:val="003D5A77"/>
    <w:rsid w:val="003E4E6D"/>
    <w:rsid w:val="003E78B2"/>
    <w:rsid w:val="003F269C"/>
    <w:rsid w:val="003F2F6C"/>
    <w:rsid w:val="00403C1E"/>
    <w:rsid w:val="00407E71"/>
    <w:rsid w:val="00413E6C"/>
    <w:rsid w:val="00414876"/>
    <w:rsid w:val="00414BF3"/>
    <w:rsid w:val="00425B79"/>
    <w:rsid w:val="00431279"/>
    <w:rsid w:val="00431A82"/>
    <w:rsid w:val="00443D0F"/>
    <w:rsid w:val="0044422C"/>
    <w:rsid w:val="00446147"/>
    <w:rsid w:val="00446825"/>
    <w:rsid w:val="004470BB"/>
    <w:rsid w:val="00452CD5"/>
    <w:rsid w:val="00454FD7"/>
    <w:rsid w:val="004550EA"/>
    <w:rsid w:val="00455CC4"/>
    <w:rsid w:val="00460995"/>
    <w:rsid w:val="00467BE9"/>
    <w:rsid w:val="0047011F"/>
    <w:rsid w:val="00476845"/>
    <w:rsid w:val="004829C3"/>
    <w:rsid w:val="00485415"/>
    <w:rsid w:val="004970C1"/>
    <w:rsid w:val="004B68CA"/>
    <w:rsid w:val="004B7F89"/>
    <w:rsid w:val="004C0619"/>
    <w:rsid w:val="004C1339"/>
    <w:rsid w:val="004C35BF"/>
    <w:rsid w:val="004D520F"/>
    <w:rsid w:val="004D5D32"/>
    <w:rsid w:val="004E575B"/>
    <w:rsid w:val="004F0830"/>
    <w:rsid w:val="004F2A16"/>
    <w:rsid w:val="004F603A"/>
    <w:rsid w:val="00504D93"/>
    <w:rsid w:val="00512000"/>
    <w:rsid w:val="005218F6"/>
    <w:rsid w:val="005271C9"/>
    <w:rsid w:val="00531907"/>
    <w:rsid w:val="0053201F"/>
    <w:rsid w:val="00545B65"/>
    <w:rsid w:val="005519CE"/>
    <w:rsid w:val="00555D38"/>
    <w:rsid w:val="00557896"/>
    <w:rsid w:val="00575A22"/>
    <w:rsid w:val="00581430"/>
    <w:rsid w:val="00582A45"/>
    <w:rsid w:val="00583455"/>
    <w:rsid w:val="00584EA5"/>
    <w:rsid w:val="005877FA"/>
    <w:rsid w:val="00587D4D"/>
    <w:rsid w:val="005953DE"/>
    <w:rsid w:val="00596646"/>
    <w:rsid w:val="005969F5"/>
    <w:rsid w:val="005A0665"/>
    <w:rsid w:val="005A7A52"/>
    <w:rsid w:val="005B05E1"/>
    <w:rsid w:val="005B44CF"/>
    <w:rsid w:val="005B6AD3"/>
    <w:rsid w:val="005C2148"/>
    <w:rsid w:val="005C5F6E"/>
    <w:rsid w:val="005C78DC"/>
    <w:rsid w:val="005D1890"/>
    <w:rsid w:val="005D47F8"/>
    <w:rsid w:val="005D4AAD"/>
    <w:rsid w:val="005D51C9"/>
    <w:rsid w:val="005E353B"/>
    <w:rsid w:val="005E7CA0"/>
    <w:rsid w:val="005F0D76"/>
    <w:rsid w:val="005F7A8E"/>
    <w:rsid w:val="00600D8F"/>
    <w:rsid w:val="00613EFF"/>
    <w:rsid w:val="00620841"/>
    <w:rsid w:val="00622CD7"/>
    <w:rsid w:val="00630B67"/>
    <w:rsid w:val="0063730D"/>
    <w:rsid w:val="0064755E"/>
    <w:rsid w:val="0065063F"/>
    <w:rsid w:val="00650A64"/>
    <w:rsid w:val="0065182B"/>
    <w:rsid w:val="00651DB1"/>
    <w:rsid w:val="00652C2F"/>
    <w:rsid w:val="006536B9"/>
    <w:rsid w:val="006544DA"/>
    <w:rsid w:val="00656596"/>
    <w:rsid w:val="006602AA"/>
    <w:rsid w:val="0066531B"/>
    <w:rsid w:val="00667647"/>
    <w:rsid w:val="006703F4"/>
    <w:rsid w:val="00677938"/>
    <w:rsid w:val="006812D3"/>
    <w:rsid w:val="006825E6"/>
    <w:rsid w:val="006828F1"/>
    <w:rsid w:val="00684D33"/>
    <w:rsid w:val="006A24C9"/>
    <w:rsid w:val="006A380A"/>
    <w:rsid w:val="006B28F0"/>
    <w:rsid w:val="006B34D6"/>
    <w:rsid w:val="006B72C5"/>
    <w:rsid w:val="006C0FA4"/>
    <w:rsid w:val="006C256A"/>
    <w:rsid w:val="006C2E4D"/>
    <w:rsid w:val="006D3597"/>
    <w:rsid w:val="006D3980"/>
    <w:rsid w:val="006E1453"/>
    <w:rsid w:val="006E1FA5"/>
    <w:rsid w:val="006E2D10"/>
    <w:rsid w:val="006F0C17"/>
    <w:rsid w:val="006F2D36"/>
    <w:rsid w:val="00707217"/>
    <w:rsid w:val="00710E4C"/>
    <w:rsid w:val="00714927"/>
    <w:rsid w:val="00715766"/>
    <w:rsid w:val="00716900"/>
    <w:rsid w:val="00717ED1"/>
    <w:rsid w:val="00720DE7"/>
    <w:rsid w:val="00723912"/>
    <w:rsid w:val="0072631D"/>
    <w:rsid w:val="007360BB"/>
    <w:rsid w:val="0073786A"/>
    <w:rsid w:val="00744700"/>
    <w:rsid w:val="007463CE"/>
    <w:rsid w:val="00750C5C"/>
    <w:rsid w:val="00762229"/>
    <w:rsid w:val="00762EEE"/>
    <w:rsid w:val="007748E7"/>
    <w:rsid w:val="00781C9C"/>
    <w:rsid w:val="00783E95"/>
    <w:rsid w:val="00785316"/>
    <w:rsid w:val="00793CED"/>
    <w:rsid w:val="007945B4"/>
    <w:rsid w:val="00797468"/>
    <w:rsid w:val="007A40E8"/>
    <w:rsid w:val="007B2F26"/>
    <w:rsid w:val="007B5325"/>
    <w:rsid w:val="007C2F07"/>
    <w:rsid w:val="007C7372"/>
    <w:rsid w:val="007D38BB"/>
    <w:rsid w:val="007D3E69"/>
    <w:rsid w:val="007F5800"/>
    <w:rsid w:val="007F7321"/>
    <w:rsid w:val="00803862"/>
    <w:rsid w:val="0081043A"/>
    <w:rsid w:val="00810E85"/>
    <w:rsid w:val="00816609"/>
    <w:rsid w:val="00817F9B"/>
    <w:rsid w:val="00822D8B"/>
    <w:rsid w:val="00831DCE"/>
    <w:rsid w:val="00832CD5"/>
    <w:rsid w:val="00837CA5"/>
    <w:rsid w:val="00840E07"/>
    <w:rsid w:val="008623E4"/>
    <w:rsid w:val="00866AD7"/>
    <w:rsid w:val="00883C35"/>
    <w:rsid w:val="00896A1C"/>
    <w:rsid w:val="008A191D"/>
    <w:rsid w:val="008A7073"/>
    <w:rsid w:val="008B6ED8"/>
    <w:rsid w:val="008C4636"/>
    <w:rsid w:val="008C728D"/>
    <w:rsid w:val="008D4071"/>
    <w:rsid w:val="008D639D"/>
    <w:rsid w:val="008E0003"/>
    <w:rsid w:val="008E0FD6"/>
    <w:rsid w:val="008F6B9B"/>
    <w:rsid w:val="008F7446"/>
    <w:rsid w:val="009072FA"/>
    <w:rsid w:val="00907F45"/>
    <w:rsid w:val="00910D4E"/>
    <w:rsid w:val="00911E6F"/>
    <w:rsid w:val="00915A1D"/>
    <w:rsid w:val="00921291"/>
    <w:rsid w:val="00921C74"/>
    <w:rsid w:val="0092270F"/>
    <w:rsid w:val="009256B0"/>
    <w:rsid w:val="00926109"/>
    <w:rsid w:val="00932EAE"/>
    <w:rsid w:val="00934A64"/>
    <w:rsid w:val="00935671"/>
    <w:rsid w:val="00935849"/>
    <w:rsid w:val="00945E1C"/>
    <w:rsid w:val="00957951"/>
    <w:rsid w:val="00961C27"/>
    <w:rsid w:val="009620E8"/>
    <w:rsid w:val="00964098"/>
    <w:rsid w:val="00964C80"/>
    <w:rsid w:val="00965CCA"/>
    <w:rsid w:val="00974021"/>
    <w:rsid w:val="009766F5"/>
    <w:rsid w:val="00980F9C"/>
    <w:rsid w:val="009866BB"/>
    <w:rsid w:val="0099424A"/>
    <w:rsid w:val="009A0356"/>
    <w:rsid w:val="009A03B1"/>
    <w:rsid w:val="009B7100"/>
    <w:rsid w:val="009B7410"/>
    <w:rsid w:val="009C056E"/>
    <w:rsid w:val="009C27BC"/>
    <w:rsid w:val="009C3BAD"/>
    <w:rsid w:val="009C4508"/>
    <w:rsid w:val="009E1A8E"/>
    <w:rsid w:val="009F6F93"/>
    <w:rsid w:val="009F79CE"/>
    <w:rsid w:val="00A1060F"/>
    <w:rsid w:val="00A12348"/>
    <w:rsid w:val="00A12740"/>
    <w:rsid w:val="00A15830"/>
    <w:rsid w:val="00A17128"/>
    <w:rsid w:val="00A20FDB"/>
    <w:rsid w:val="00A21DBB"/>
    <w:rsid w:val="00A24DDE"/>
    <w:rsid w:val="00A37671"/>
    <w:rsid w:val="00A37F31"/>
    <w:rsid w:val="00A60026"/>
    <w:rsid w:val="00A60B6A"/>
    <w:rsid w:val="00A62102"/>
    <w:rsid w:val="00A81D69"/>
    <w:rsid w:val="00A919B2"/>
    <w:rsid w:val="00A93D17"/>
    <w:rsid w:val="00AA174C"/>
    <w:rsid w:val="00AA486C"/>
    <w:rsid w:val="00AA515A"/>
    <w:rsid w:val="00AA72BF"/>
    <w:rsid w:val="00AB0712"/>
    <w:rsid w:val="00AB183D"/>
    <w:rsid w:val="00AB700F"/>
    <w:rsid w:val="00AC0F8E"/>
    <w:rsid w:val="00AC568A"/>
    <w:rsid w:val="00AC6787"/>
    <w:rsid w:val="00AC6DAE"/>
    <w:rsid w:val="00AE22F4"/>
    <w:rsid w:val="00AE3A8A"/>
    <w:rsid w:val="00AE6EE9"/>
    <w:rsid w:val="00B0692B"/>
    <w:rsid w:val="00B10818"/>
    <w:rsid w:val="00B10D6F"/>
    <w:rsid w:val="00B118BB"/>
    <w:rsid w:val="00B11E33"/>
    <w:rsid w:val="00B121C9"/>
    <w:rsid w:val="00B16C7C"/>
    <w:rsid w:val="00B24A0F"/>
    <w:rsid w:val="00B32AC6"/>
    <w:rsid w:val="00B33C7B"/>
    <w:rsid w:val="00B33DC5"/>
    <w:rsid w:val="00B42048"/>
    <w:rsid w:val="00B42074"/>
    <w:rsid w:val="00B445B4"/>
    <w:rsid w:val="00B47CBF"/>
    <w:rsid w:val="00B51518"/>
    <w:rsid w:val="00B54CB4"/>
    <w:rsid w:val="00B63A94"/>
    <w:rsid w:val="00B66F49"/>
    <w:rsid w:val="00B673AD"/>
    <w:rsid w:val="00B72A43"/>
    <w:rsid w:val="00B742A5"/>
    <w:rsid w:val="00B759EE"/>
    <w:rsid w:val="00B83356"/>
    <w:rsid w:val="00BA4D4A"/>
    <w:rsid w:val="00BA7370"/>
    <w:rsid w:val="00BB111D"/>
    <w:rsid w:val="00BB13FA"/>
    <w:rsid w:val="00BC0ED8"/>
    <w:rsid w:val="00BC0F4B"/>
    <w:rsid w:val="00BC2B1D"/>
    <w:rsid w:val="00BC3286"/>
    <w:rsid w:val="00BD36D0"/>
    <w:rsid w:val="00BD47FC"/>
    <w:rsid w:val="00BE041F"/>
    <w:rsid w:val="00BE38BE"/>
    <w:rsid w:val="00BF1ABB"/>
    <w:rsid w:val="00BF5718"/>
    <w:rsid w:val="00C00ECD"/>
    <w:rsid w:val="00C04ABC"/>
    <w:rsid w:val="00C07DE3"/>
    <w:rsid w:val="00C14C99"/>
    <w:rsid w:val="00C20DC2"/>
    <w:rsid w:val="00C23932"/>
    <w:rsid w:val="00C24C0F"/>
    <w:rsid w:val="00C27A08"/>
    <w:rsid w:val="00C31C84"/>
    <w:rsid w:val="00C40D39"/>
    <w:rsid w:val="00C41185"/>
    <w:rsid w:val="00C44349"/>
    <w:rsid w:val="00C45047"/>
    <w:rsid w:val="00C47D23"/>
    <w:rsid w:val="00C60E44"/>
    <w:rsid w:val="00C62C5F"/>
    <w:rsid w:val="00C632E6"/>
    <w:rsid w:val="00C76D8E"/>
    <w:rsid w:val="00C77A7C"/>
    <w:rsid w:val="00C86105"/>
    <w:rsid w:val="00C91EE9"/>
    <w:rsid w:val="00C93E1F"/>
    <w:rsid w:val="00C93F5D"/>
    <w:rsid w:val="00CA0FEA"/>
    <w:rsid w:val="00CA4110"/>
    <w:rsid w:val="00CA45F6"/>
    <w:rsid w:val="00CA56EE"/>
    <w:rsid w:val="00CB26EA"/>
    <w:rsid w:val="00CC1170"/>
    <w:rsid w:val="00CC21A7"/>
    <w:rsid w:val="00CC6420"/>
    <w:rsid w:val="00CD3DE2"/>
    <w:rsid w:val="00CD4BEA"/>
    <w:rsid w:val="00CD6F77"/>
    <w:rsid w:val="00CE1639"/>
    <w:rsid w:val="00CE565E"/>
    <w:rsid w:val="00CF684F"/>
    <w:rsid w:val="00D03C15"/>
    <w:rsid w:val="00D126AA"/>
    <w:rsid w:val="00D20B43"/>
    <w:rsid w:val="00D20BDB"/>
    <w:rsid w:val="00D23BC4"/>
    <w:rsid w:val="00D26313"/>
    <w:rsid w:val="00D33375"/>
    <w:rsid w:val="00D34E08"/>
    <w:rsid w:val="00D37E87"/>
    <w:rsid w:val="00D44584"/>
    <w:rsid w:val="00D45CF5"/>
    <w:rsid w:val="00D6021D"/>
    <w:rsid w:val="00D62360"/>
    <w:rsid w:val="00D67157"/>
    <w:rsid w:val="00D67AB9"/>
    <w:rsid w:val="00D700E8"/>
    <w:rsid w:val="00D70A65"/>
    <w:rsid w:val="00D73B31"/>
    <w:rsid w:val="00D8178D"/>
    <w:rsid w:val="00D920E1"/>
    <w:rsid w:val="00DA1A53"/>
    <w:rsid w:val="00DA5534"/>
    <w:rsid w:val="00DB1C38"/>
    <w:rsid w:val="00DB3BF5"/>
    <w:rsid w:val="00DC5CCE"/>
    <w:rsid w:val="00DD6856"/>
    <w:rsid w:val="00DE0468"/>
    <w:rsid w:val="00DF025D"/>
    <w:rsid w:val="00DF627B"/>
    <w:rsid w:val="00DF6959"/>
    <w:rsid w:val="00DF6BB7"/>
    <w:rsid w:val="00E01206"/>
    <w:rsid w:val="00E03017"/>
    <w:rsid w:val="00E07E26"/>
    <w:rsid w:val="00E147AF"/>
    <w:rsid w:val="00E2312D"/>
    <w:rsid w:val="00E27962"/>
    <w:rsid w:val="00E4321D"/>
    <w:rsid w:val="00E440B1"/>
    <w:rsid w:val="00E4695D"/>
    <w:rsid w:val="00E566F7"/>
    <w:rsid w:val="00E579D1"/>
    <w:rsid w:val="00E608D2"/>
    <w:rsid w:val="00E6123D"/>
    <w:rsid w:val="00E64A0F"/>
    <w:rsid w:val="00E67C33"/>
    <w:rsid w:val="00E7013D"/>
    <w:rsid w:val="00E73321"/>
    <w:rsid w:val="00E74465"/>
    <w:rsid w:val="00E83789"/>
    <w:rsid w:val="00EA05BA"/>
    <w:rsid w:val="00EA1F10"/>
    <w:rsid w:val="00EA7DC1"/>
    <w:rsid w:val="00EB033D"/>
    <w:rsid w:val="00EB1C9F"/>
    <w:rsid w:val="00EB7BEB"/>
    <w:rsid w:val="00EC5164"/>
    <w:rsid w:val="00EC7759"/>
    <w:rsid w:val="00ED0572"/>
    <w:rsid w:val="00ED1024"/>
    <w:rsid w:val="00ED1CDD"/>
    <w:rsid w:val="00EE142C"/>
    <w:rsid w:val="00EE2EB9"/>
    <w:rsid w:val="00EE34BE"/>
    <w:rsid w:val="00EE39C5"/>
    <w:rsid w:val="00EF2189"/>
    <w:rsid w:val="00EF2ADD"/>
    <w:rsid w:val="00EF4279"/>
    <w:rsid w:val="00EF517D"/>
    <w:rsid w:val="00EF6135"/>
    <w:rsid w:val="00EF6587"/>
    <w:rsid w:val="00F05383"/>
    <w:rsid w:val="00F06FB9"/>
    <w:rsid w:val="00F114EF"/>
    <w:rsid w:val="00F12272"/>
    <w:rsid w:val="00F15B4D"/>
    <w:rsid w:val="00F23F18"/>
    <w:rsid w:val="00F26610"/>
    <w:rsid w:val="00F27FB8"/>
    <w:rsid w:val="00F31429"/>
    <w:rsid w:val="00F4214E"/>
    <w:rsid w:val="00F4327C"/>
    <w:rsid w:val="00F55BFD"/>
    <w:rsid w:val="00F61D19"/>
    <w:rsid w:val="00F6276F"/>
    <w:rsid w:val="00F67365"/>
    <w:rsid w:val="00F7723F"/>
    <w:rsid w:val="00F80E36"/>
    <w:rsid w:val="00F82EE5"/>
    <w:rsid w:val="00F857F9"/>
    <w:rsid w:val="00F93814"/>
    <w:rsid w:val="00F967B8"/>
    <w:rsid w:val="00F97319"/>
    <w:rsid w:val="00FA2F2E"/>
    <w:rsid w:val="00FA347D"/>
    <w:rsid w:val="00FA3B3D"/>
    <w:rsid w:val="00FB0044"/>
    <w:rsid w:val="00FB24DF"/>
    <w:rsid w:val="00FC3888"/>
    <w:rsid w:val="00FC5C70"/>
    <w:rsid w:val="00FE1EF6"/>
    <w:rsid w:val="00FE7C59"/>
    <w:rsid w:val="00FF1755"/>
    <w:rsid w:val="00FF1F28"/>
    <w:rsid w:val="00FF39F4"/>
    <w:rsid w:val="00FF628B"/>
    <w:rsid w:val="2EEEC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60F0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07500"/>
    <w:rPr>
      <w:sz w:val="24"/>
      <w:szCs w:val="24"/>
    </w:rPr>
  </w:style>
  <w:style w:type="paragraph" w:styleId="Heading1">
    <w:name w:val="heading 1"/>
    <w:basedOn w:val="Normal"/>
    <w:next w:val="Normal"/>
    <w:link w:val="Heading1Char"/>
    <w:qFormat/>
    <w:rsid w:val="00D67157"/>
    <w:pPr>
      <w:numPr>
        <w:numId w:val="3"/>
      </w:numPr>
      <w:spacing w:after="58"/>
      <w:outlineLvl w:val="0"/>
    </w:pPr>
    <w:rPr>
      <w:rFonts w:ascii="Arial" w:hAnsi="Arial" w:cs="Arial"/>
      <w:b/>
      <w:vanish/>
    </w:rPr>
  </w:style>
  <w:style w:type="paragraph" w:styleId="Heading2">
    <w:name w:val="heading 2"/>
    <w:basedOn w:val="Normal"/>
    <w:next w:val="Normal"/>
    <w:link w:val="Heading2Char"/>
    <w:qFormat/>
    <w:rsid w:val="005D4AAD"/>
    <w:pPr>
      <w:numPr>
        <w:ilvl w:val="1"/>
        <w:numId w:val="3"/>
      </w:numPr>
      <w:outlineLvl w:val="1"/>
    </w:pPr>
    <w:rPr>
      <w:rFonts w:ascii="Arial" w:hAnsi="Arial" w:cs="Arial"/>
      <w:b/>
      <w:bCs/>
    </w:rPr>
  </w:style>
  <w:style w:type="paragraph" w:styleId="Heading3">
    <w:name w:val="heading 3"/>
    <w:basedOn w:val="Normal"/>
    <w:next w:val="Normal"/>
    <w:qFormat/>
    <w:rsid w:val="00A37671"/>
    <w:pPr>
      <w:keepNext/>
      <w:spacing w:before="240" w:after="60"/>
      <w:outlineLvl w:val="2"/>
    </w:pPr>
    <w:rPr>
      <w:rFonts w:ascii="Arial" w:hAnsi="Arial" w:cs="Arial"/>
      <w:b/>
      <w:bCs/>
      <w:sz w:val="26"/>
      <w:szCs w:val="26"/>
    </w:rPr>
  </w:style>
  <w:style w:type="paragraph" w:styleId="Heading4">
    <w:name w:val="heading 4"/>
    <w:basedOn w:val="Normal"/>
    <w:next w:val="Normal"/>
    <w:qFormat/>
    <w:rsid w:val="00B121C9"/>
    <w:pPr>
      <w:keepNext/>
      <w:spacing w:before="240" w:after="60"/>
      <w:outlineLvl w:val="3"/>
    </w:pPr>
    <w:rPr>
      <w:b/>
      <w:bCs/>
      <w:sz w:val="28"/>
      <w:szCs w:val="28"/>
    </w:rPr>
  </w:style>
  <w:style w:type="paragraph" w:styleId="Heading5">
    <w:name w:val="heading 5"/>
    <w:basedOn w:val="Normal"/>
    <w:next w:val="Normal"/>
    <w:qFormat/>
    <w:rsid w:val="00B33C7B"/>
    <w:pPr>
      <w:spacing w:before="240" w:after="60"/>
      <w:outlineLvl w:val="4"/>
    </w:pPr>
    <w:rPr>
      <w:b/>
      <w:bCs/>
      <w:i/>
      <w:iCs/>
      <w:sz w:val="26"/>
      <w:szCs w:val="26"/>
    </w:rPr>
  </w:style>
  <w:style w:type="paragraph" w:styleId="Heading6">
    <w:name w:val="heading 6"/>
    <w:basedOn w:val="Normal"/>
    <w:next w:val="Normal"/>
    <w:qFormat/>
    <w:rsid w:val="00B33C7B"/>
    <w:pPr>
      <w:spacing w:before="240" w:after="60"/>
      <w:outlineLvl w:val="5"/>
    </w:pPr>
    <w:rPr>
      <w:b/>
      <w:bCs/>
      <w:sz w:val="22"/>
      <w:szCs w:val="22"/>
    </w:rPr>
  </w:style>
  <w:style w:type="paragraph" w:styleId="Heading7">
    <w:name w:val="heading 7"/>
    <w:basedOn w:val="Normal"/>
    <w:next w:val="Normal"/>
    <w:qFormat/>
    <w:rsid w:val="00B33C7B"/>
    <w:pPr>
      <w:spacing w:before="240" w:after="60"/>
      <w:outlineLvl w:val="6"/>
    </w:pPr>
  </w:style>
  <w:style w:type="paragraph" w:styleId="Heading8">
    <w:name w:val="heading 8"/>
    <w:basedOn w:val="Normal"/>
    <w:next w:val="Normal"/>
    <w:qFormat/>
    <w:rsid w:val="00B33C7B"/>
    <w:pPr>
      <w:spacing w:before="240" w:after="60"/>
      <w:outlineLvl w:val="7"/>
    </w:pPr>
    <w:rPr>
      <w:i/>
      <w:iCs/>
    </w:rPr>
  </w:style>
  <w:style w:type="paragraph" w:styleId="Heading9">
    <w:name w:val="heading 9"/>
    <w:basedOn w:val="Normal"/>
    <w:next w:val="Normal"/>
    <w:qFormat/>
    <w:rsid w:val="00B33C7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7671"/>
    <w:pPr>
      <w:tabs>
        <w:tab w:val="center" w:pos="4320"/>
        <w:tab w:val="right" w:pos="8640"/>
      </w:tabs>
    </w:pPr>
  </w:style>
  <w:style w:type="paragraph" w:styleId="Footer">
    <w:name w:val="footer"/>
    <w:basedOn w:val="Normal"/>
    <w:rsid w:val="00A37671"/>
    <w:pPr>
      <w:tabs>
        <w:tab w:val="center" w:pos="4320"/>
        <w:tab w:val="right" w:pos="8640"/>
      </w:tabs>
    </w:pPr>
  </w:style>
  <w:style w:type="character" w:customStyle="1" w:styleId="Heading1Char">
    <w:name w:val="Heading 1 Char"/>
    <w:link w:val="Heading1"/>
    <w:rsid w:val="00D67157"/>
    <w:rPr>
      <w:rFonts w:ascii="Arial" w:hAnsi="Arial" w:cs="Arial"/>
      <w:b/>
      <w:vanish/>
      <w:sz w:val="24"/>
      <w:szCs w:val="24"/>
    </w:rPr>
  </w:style>
  <w:style w:type="character" w:customStyle="1" w:styleId="Heading2Char">
    <w:name w:val="Heading 2 Char"/>
    <w:link w:val="Heading2"/>
    <w:rsid w:val="005D4AAD"/>
    <w:rPr>
      <w:rFonts w:ascii="Arial" w:hAnsi="Arial" w:cs="Arial"/>
      <w:b/>
      <w:bCs/>
      <w:sz w:val="24"/>
      <w:szCs w:val="24"/>
    </w:rPr>
  </w:style>
  <w:style w:type="character" w:styleId="Hyperlink">
    <w:name w:val="Hyperlink"/>
    <w:rsid w:val="00B121C9"/>
    <w:rPr>
      <w:color w:val="0000FF"/>
      <w:u w:val="single"/>
    </w:rPr>
  </w:style>
  <w:style w:type="paragraph" w:styleId="TOC1">
    <w:name w:val="toc 1"/>
    <w:basedOn w:val="Normal"/>
    <w:next w:val="Normal"/>
    <w:autoRedefine/>
    <w:semiHidden/>
    <w:rsid w:val="004550EA"/>
    <w:pPr>
      <w:tabs>
        <w:tab w:val="right" w:leader="dot" w:pos="9350"/>
      </w:tabs>
    </w:pPr>
    <w:rPr>
      <w:rFonts w:ascii="Arial" w:hAnsi="Arial" w:cs="Arial"/>
    </w:rPr>
  </w:style>
  <w:style w:type="paragraph" w:styleId="TOC2">
    <w:name w:val="toc 2"/>
    <w:basedOn w:val="Normal"/>
    <w:next w:val="Normal"/>
    <w:autoRedefine/>
    <w:semiHidden/>
    <w:rsid w:val="00B121C9"/>
    <w:pPr>
      <w:ind w:left="240"/>
    </w:pPr>
  </w:style>
  <w:style w:type="numbering" w:styleId="1ai">
    <w:name w:val="Outline List 1"/>
    <w:basedOn w:val="NoList"/>
    <w:rsid w:val="000438D2"/>
    <w:pPr>
      <w:numPr>
        <w:numId w:val="1"/>
      </w:numPr>
    </w:pPr>
  </w:style>
  <w:style w:type="paragraph" w:styleId="TOC6">
    <w:name w:val="toc 6"/>
    <w:basedOn w:val="Normal"/>
    <w:next w:val="Normal"/>
    <w:autoRedefine/>
    <w:semiHidden/>
    <w:rsid w:val="00AB183D"/>
    <w:pPr>
      <w:ind w:left="1200"/>
    </w:pPr>
  </w:style>
  <w:style w:type="numbering" w:styleId="111111">
    <w:name w:val="Outline List 2"/>
    <w:basedOn w:val="NoList"/>
    <w:rsid w:val="000438D2"/>
    <w:pPr>
      <w:numPr>
        <w:numId w:val="2"/>
      </w:numPr>
    </w:pPr>
  </w:style>
  <w:style w:type="character" w:styleId="PageNumber">
    <w:name w:val="page number"/>
    <w:basedOn w:val="DefaultParagraphFont"/>
    <w:rsid w:val="005D4AAD"/>
  </w:style>
  <w:style w:type="paragraph" w:customStyle="1" w:styleId="Level1">
    <w:name w:val="Level 1"/>
    <w:basedOn w:val="Normal"/>
    <w:uiPriority w:val="99"/>
    <w:rsid w:val="00CF684F"/>
    <w:pPr>
      <w:widowControl w:val="0"/>
      <w:numPr>
        <w:numId w:val="1"/>
      </w:numPr>
      <w:autoSpaceDE w:val="0"/>
      <w:autoSpaceDN w:val="0"/>
      <w:adjustRightInd w:val="0"/>
      <w:ind w:left="3600" w:hanging="720"/>
      <w:outlineLvl w:val="0"/>
    </w:pPr>
  </w:style>
  <w:style w:type="paragraph" w:styleId="BalloonText">
    <w:name w:val="Balloon Text"/>
    <w:basedOn w:val="Normal"/>
    <w:semiHidden/>
    <w:rsid w:val="00B33C7B"/>
    <w:rPr>
      <w:rFonts w:ascii="Tahoma" w:hAnsi="Tahoma" w:cs="Tahoma"/>
      <w:sz w:val="16"/>
      <w:szCs w:val="16"/>
    </w:rPr>
  </w:style>
  <w:style w:type="paragraph" w:styleId="BlockText">
    <w:name w:val="Block Text"/>
    <w:basedOn w:val="Normal"/>
    <w:rsid w:val="00B33C7B"/>
    <w:pPr>
      <w:spacing w:after="120"/>
      <w:ind w:left="1440" w:right="1440"/>
    </w:pPr>
  </w:style>
  <w:style w:type="paragraph" w:styleId="BodyText">
    <w:name w:val="Body Text"/>
    <w:basedOn w:val="Normal"/>
    <w:rsid w:val="00B33C7B"/>
    <w:pPr>
      <w:spacing w:after="120"/>
    </w:pPr>
  </w:style>
  <w:style w:type="paragraph" w:styleId="BodyText2">
    <w:name w:val="Body Text 2"/>
    <w:basedOn w:val="Normal"/>
    <w:rsid w:val="00B33C7B"/>
    <w:pPr>
      <w:spacing w:after="120" w:line="480" w:lineRule="auto"/>
    </w:pPr>
  </w:style>
  <w:style w:type="paragraph" w:styleId="BodyText3">
    <w:name w:val="Body Text 3"/>
    <w:basedOn w:val="Normal"/>
    <w:rsid w:val="00B33C7B"/>
    <w:pPr>
      <w:spacing w:after="120"/>
    </w:pPr>
    <w:rPr>
      <w:sz w:val="16"/>
      <w:szCs w:val="16"/>
    </w:rPr>
  </w:style>
  <w:style w:type="paragraph" w:styleId="BodyTextFirstIndent">
    <w:name w:val="Body Text First Indent"/>
    <w:basedOn w:val="BodyText"/>
    <w:rsid w:val="00B33C7B"/>
    <w:pPr>
      <w:ind w:firstLine="210"/>
    </w:pPr>
  </w:style>
  <w:style w:type="paragraph" w:styleId="BodyTextIndent">
    <w:name w:val="Body Text Indent"/>
    <w:basedOn w:val="Normal"/>
    <w:rsid w:val="00B33C7B"/>
    <w:pPr>
      <w:spacing w:after="120"/>
      <w:ind w:left="360"/>
    </w:pPr>
  </w:style>
  <w:style w:type="paragraph" w:styleId="BodyTextFirstIndent2">
    <w:name w:val="Body Text First Indent 2"/>
    <w:basedOn w:val="BodyTextIndent"/>
    <w:rsid w:val="00B33C7B"/>
    <w:pPr>
      <w:ind w:firstLine="210"/>
    </w:pPr>
  </w:style>
  <w:style w:type="paragraph" w:styleId="BodyTextIndent2">
    <w:name w:val="Body Text Indent 2"/>
    <w:basedOn w:val="Normal"/>
    <w:rsid w:val="00B33C7B"/>
    <w:pPr>
      <w:spacing w:after="120" w:line="480" w:lineRule="auto"/>
      <w:ind w:left="360"/>
    </w:pPr>
  </w:style>
  <w:style w:type="paragraph" w:styleId="BodyTextIndent3">
    <w:name w:val="Body Text Indent 3"/>
    <w:basedOn w:val="Normal"/>
    <w:rsid w:val="00B33C7B"/>
    <w:pPr>
      <w:spacing w:after="120"/>
      <w:ind w:left="360"/>
    </w:pPr>
    <w:rPr>
      <w:sz w:val="16"/>
      <w:szCs w:val="16"/>
    </w:rPr>
  </w:style>
  <w:style w:type="paragraph" w:styleId="Caption">
    <w:name w:val="caption"/>
    <w:basedOn w:val="Normal"/>
    <w:next w:val="Normal"/>
    <w:qFormat/>
    <w:rsid w:val="00B33C7B"/>
    <w:pPr>
      <w:spacing w:before="120" w:after="120"/>
    </w:pPr>
    <w:rPr>
      <w:b/>
      <w:bCs/>
      <w:sz w:val="20"/>
      <w:szCs w:val="20"/>
    </w:rPr>
  </w:style>
  <w:style w:type="paragraph" w:styleId="Closing">
    <w:name w:val="Closing"/>
    <w:basedOn w:val="Normal"/>
    <w:rsid w:val="00B33C7B"/>
    <w:pPr>
      <w:ind w:left="4320"/>
    </w:pPr>
  </w:style>
  <w:style w:type="paragraph" w:styleId="CommentText">
    <w:name w:val="annotation text"/>
    <w:basedOn w:val="Normal"/>
    <w:semiHidden/>
    <w:rsid w:val="00B33C7B"/>
    <w:rPr>
      <w:sz w:val="20"/>
      <w:szCs w:val="20"/>
    </w:rPr>
  </w:style>
  <w:style w:type="paragraph" w:styleId="CommentSubject">
    <w:name w:val="annotation subject"/>
    <w:basedOn w:val="CommentText"/>
    <w:next w:val="CommentText"/>
    <w:semiHidden/>
    <w:rsid w:val="00B33C7B"/>
    <w:rPr>
      <w:b/>
      <w:bCs/>
    </w:rPr>
  </w:style>
  <w:style w:type="paragraph" w:styleId="Date">
    <w:name w:val="Date"/>
    <w:basedOn w:val="Normal"/>
    <w:next w:val="Normal"/>
    <w:rsid w:val="00B33C7B"/>
  </w:style>
  <w:style w:type="paragraph" w:styleId="DocumentMap">
    <w:name w:val="Document Map"/>
    <w:basedOn w:val="Normal"/>
    <w:semiHidden/>
    <w:rsid w:val="00B33C7B"/>
    <w:pPr>
      <w:shd w:val="clear" w:color="auto" w:fill="000080"/>
    </w:pPr>
    <w:rPr>
      <w:rFonts w:ascii="Tahoma" w:hAnsi="Tahoma" w:cs="Tahoma"/>
    </w:rPr>
  </w:style>
  <w:style w:type="paragraph" w:styleId="E-mailSignature">
    <w:name w:val="E-mail Signature"/>
    <w:basedOn w:val="Normal"/>
    <w:rsid w:val="00B33C7B"/>
  </w:style>
  <w:style w:type="paragraph" w:styleId="EndnoteText">
    <w:name w:val="endnote text"/>
    <w:basedOn w:val="Normal"/>
    <w:semiHidden/>
    <w:rsid w:val="00B33C7B"/>
    <w:rPr>
      <w:sz w:val="20"/>
      <w:szCs w:val="20"/>
    </w:rPr>
  </w:style>
  <w:style w:type="paragraph" w:styleId="EnvelopeAddress">
    <w:name w:val="envelope address"/>
    <w:basedOn w:val="Normal"/>
    <w:rsid w:val="00B33C7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33C7B"/>
    <w:rPr>
      <w:rFonts w:ascii="Arial" w:hAnsi="Arial" w:cs="Arial"/>
      <w:sz w:val="20"/>
      <w:szCs w:val="20"/>
    </w:rPr>
  </w:style>
  <w:style w:type="paragraph" w:styleId="FootnoteText">
    <w:name w:val="footnote text"/>
    <w:basedOn w:val="Normal"/>
    <w:semiHidden/>
    <w:rsid w:val="00B33C7B"/>
    <w:rPr>
      <w:sz w:val="20"/>
      <w:szCs w:val="20"/>
    </w:rPr>
  </w:style>
  <w:style w:type="paragraph" w:styleId="HTMLAddress">
    <w:name w:val="HTML Address"/>
    <w:basedOn w:val="Normal"/>
    <w:rsid w:val="00B33C7B"/>
    <w:rPr>
      <w:i/>
      <w:iCs/>
    </w:rPr>
  </w:style>
  <w:style w:type="paragraph" w:styleId="HTMLPreformatted">
    <w:name w:val="HTML Preformatted"/>
    <w:basedOn w:val="Normal"/>
    <w:rsid w:val="00B33C7B"/>
    <w:rPr>
      <w:rFonts w:ascii="Courier New" w:hAnsi="Courier New" w:cs="Courier New"/>
      <w:sz w:val="20"/>
      <w:szCs w:val="20"/>
    </w:rPr>
  </w:style>
  <w:style w:type="paragraph" w:styleId="Index1">
    <w:name w:val="index 1"/>
    <w:basedOn w:val="Normal"/>
    <w:next w:val="Normal"/>
    <w:autoRedefine/>
    <w:semiHidden/>
    <w:rsid w:val="00B33C7B"/>
    <w:pPr>
      <w:ind w:left="240" w:hanging="240"/>
    </w:pPr>
  </w:style>
  <w:style w:type="paragraph" w:styleId="Index2">
    <w:name w:val="index 2"/>
    <w:basedOn w:val="Normal"/>
    <w:next w:val="Normal"/>
    <w:autoRedefine/>
    <w:semiHidden/>
    <w:rsid w:val="00B33C7B"/>
    <w:pPr>
      <w:ind w:left="480" w:hanging="240"/>
    </w:pPr>
  </w:style>
  <w:style w:type="paragraph" w:styleId="Index3">
    <w:name w:val="index 3"/>
    <w:basedOn w:val="Normal"/>
    <w:next w:val="Normal"/>
    <w:autoRedefine/>
    <w:semiHidden/>
    <w:rsid w:val="00B33C7B"/>
    <w:pPr>
      <w:ind w:left="720" w:hanging="240"/>
    </w:pPr>
  </w:style>
  <w:style w:type="paragraph" w:styleId="Index4">
    <w:name w:val="index 4"/>
    <w:basedOn w:val="Normal"/>
    <w:next w:val="Normal"/>
    <w:autoRedefine/>
    <w:semiHidden/>
    <w:rsid w:val="00B33C7B"/>
    <w:pPr>
      <w:ind w:left="960" w:hanging="240"/>
    </w:pPr>
  </w:style>
  <w:style w:type="paragraph" w:styleId="Index5">
    <w:name w:val="index 5"/>
    <w:basedOn w:val="Normal"/>
    <w:next w:val="Normal"/>
    <w:autoRedefine/>
    <w:semiHidden/>
    <w:rsid w:val="00B33C7B"/>
    <w:pPr>
      <w:ind w:left="1200" w:hanging="240"/>
    </w:pPr>
  </w:style>
  <w:style w:type="paragraph" w:styleId="Index6">
    <w:name w:val="index 6"/>
    <w:basedOn w:val="Normal"/>
    <w:next w:val="Normal"/>
    <w:autoRedefine/>
    <w:semiHidden/>
    <w:rsid w:val="00B33C7B"/>
    <w:pPr>
      <w:ind w:left="1440" w:hanging="240"/>
    </w:pPr>
  </w:style>
  <w:style w:type="paragraph" w:styleId="Index7">
    <w:name w:val="index 7"/>
    <w:basedOn w:val="Normal"/>
    <w:next w:val="Normal"/>
    <w:autoRedefine/>
    <w:semiHidden/>
    <w:rsid w:val="00B33C7B"/>
    <w:pPr>
      <w:ind w:left="1680" w:hanging="240"/>
    </w:pPr>
  </w:style>
  <w:style w:type="paragraph" w:styleId="Index8">
    <w:name w:val="index 8"/>
    <w:basedOn w:val="Normal"/>
    <w:next w:val="Normal"/>
    <w:autoRedefine/>
    <w:semiHidden/>
    <w:rsid w:val="00B33C7B"/>
    <w:pPr>
      <w:ind w:left="1920" w:hanging="240"/>
    </w:pPr>
  </w:style>
  <w:style w:type="paragraph" w:styleId="Index9">
    <w:name w:val="index 9"/>
    <w:basedOn w:val="Normal"/>
    <w:next w:val="Normal"/>
    <w:autoRedefine/>
    <w:semiHidden/>
    <w:rsid w:val="00B33C7B"/>
    <w:pPr>
      <w:ind w:left="2160" w:hanging="240"/>
    </w:pPr>
  </w:style>
  <w:style w:type="paragraph" w:styleId="IndexHeading">
    <w:name w:val="index heading"/>
    <w:basedOn w:val="Normal"/>
    <w:next w:val="Index1"/>
    <w:semiHidden/>
    <w:rsid w:val="00B33C7B"/>
    <w:rPr>
      <w:rFonts w:ascii="Arial" w:hAnsi="Arial" w:cs="Arial"/>
      <w:b/>
      <w:bCs/>
    </w:rPr>
  </w:style>
  <w:style w:type="paragraph" w:styleId="List">
    <w:name w:val="List"/>
    <w:basedOn w:val="Normal"/>
    <w:rsid w:val="00B33C7B"/>
    <w:pPr>
      <w:ind w:left="360" w:hanging="360"/>
    </w:pPr>
  </w:style>
  <w:style w:type="paragraph" w:styleId="List2">
    <w:name w:val="List 2"/>
    <w:basedOn w:val="Normal"/>
    <w:rsid w:val="00B33C7B"/>
    <w:pPr>
      <w:ind w:left="720" w:hanging="360"/>
    </w:pPr>
  </w:style>
  <w:style w:type="paragraph" w:styleId="List3">
    <w:name w:val="List 3"/>
    <w:basedOn w:val="Normal"/>
    <w:rsid w:val="00B33C7B"/>
    <w:pPr>
      <w:ind w:left="1080" w:hanging="360"/>
    </w:pPr>
  </w:style>
  <w:style w:type="paragraph" w:styleId="List4">
    <w:name w:val="List 4"/>
    <w:basedOn w:val="Normal"/>
    <w:rsid w:val="00B33C7B"/>
    <w:pPr>
      <w:ind w:left="1440" w:hanging="360"/>
    </w:pPr>
  </w:style>
  <w:style w:type="paragraph" w:styleId="List5">
    <w:name w:val="List 5"/>
    <w:basedOn w:val="Normal"/>
    <w:rsid w:val="00B33C7B"/>
    <w:pPr>
      <w:ind w:left="1800" w:hanging="360"/>
    </w:pPr>
  </w:style>
  <w:style w:type="paragraph" w:styleId="ListBullet">
    <w:name w:val="List Bullet"/>
    <w:basedOn w:val="Normal"/>
    <w:autoRedefine/>
    <w:rsid w:val="00B33C7B"/>
    <w:pPr>
      <w:numPr>
        <w:numId w:val="4"/>
      </w:numPr>
    </w:pPr>
  </w:style>
  <w:style w:type="paragraph" w:styleId="ListBullet2">
    <w:name w:val="List Bullet 2"/>
    <w:basedOn w:val="Normal"/>
    <w:autoRedefine/>
    <w:rsid w:val="00B33C7B"/>
    <w:pPr>
      <w:numPr>
        <w:numId w:val="5"/>
      </w:numPr>
    </w:pPr>
  </w:style>
  <w:style w:type="paragraph" w:styleId="ListBullet3">
    <w:name w:val="List Bullet 3"/>
    <w:basedOn w:val="Normal"/>
    <w:autoRedefine/>
    <w:rsid w:val="00B33C7B"/>
    <w:pPr>
      <w:numPr>
        <w:numId w:val="6"/>
      </w:numPr>
    </w:pPr>
  </w:style>
  <w:style w:type="paragraph" w:styleId="ListBullet4">
    <w:name w:val="List Bullet 4"/>
    <w:basedOn w:val="Normal"/>
    <w:autoRedefine/>
    <w:rsid w:val="00B33C7B"/>
    <w:pPr>
      <w:numPr>
        <w:numId w:val="7"/>
      </w:numPr>
    </w:pPr>
  </w:style>
  <w:style w:type="paragraph" w:styleId="ListBullet5">
    <w:name w:val="List Bullet 5"/>
    <w:basedOn w:val="Normal"/>
    <w:autoRedefine/>
    <w:rsid w:val="00B33C7B"/>
    <w:pPr>
      <w:numPr>
        <w:numId w:val="8"/>
      </w:numPr>
    </w:pPr>
  </w:style>
  <w:style w:type="paragraph" w:styleId="ListContinue">
    <w:name w:val="List Continue"/>
    <w:basedOn w:val="Normal"/>
    <w:rsid w:val="00B33C7B"/>
    <w:pPr>
      <w:spacing w:after="120"/>
      <w:ind w:left="360"/>
    </w:pPr>
  </w:style>
  <w:style w:type="paragraph" w:styleId="ListContinue2">
    <w:name w:val="List Continue 2"/>
    <w:basedOn w:val="Normal"/>
    <w:rsid w:val="00B33C7B"/>
    <w:pPr>
      <w:spacing w:after="120"/>
      <w:ind w:left="720"/>
    </w:pPr>
  </w:style>
  <w:style w:type="paragraph" w:styleId="ListContinue3">
    <w:name w:val="List Continue 3"/>
    <w:basedOn w:val="Normal"/>
    <w:rsid w:val="00B33C7B"/>
    <w:pPr>
      <w:spacing w:after="120"/>
      <w:ind w:left="1080"/>
    </w:pPr>
  </w:style>
  <w:style w:type="paragraph" w:styleId="ListContinue4">
    <w:name w:val="List Continue 4"/>
    <w:basedOn w:val="Normal"/>
    <w:rsid w:val="00B33C7B"/>
    <w:pPr>
      <w:spacing w:after="120"/>
      <w:ind w:left="1440"/>
    </w:pPr>
  </w:style>
  <w:style w:type="paragraph" w:styleId="ListContinue5">
    <w:name w:val="List Continue 5"/>
    <w:basedOn w:val="Normal"/>
    <w:rsid w:val="00B33C7B"/>
    <w:pPr>
      <w:spacing w:after="120"/>
      <w:ind w:left="1800"/>
    </w:pPr>
  </w:style>
  <w:style w:type="paragraph" w:styleId="ListNumber">
    <w:name w:val="List Number"/>
    <w:basedOn w:val="Normal"/>
    <w:rsid w:val="00B33C7B"/>
    <w:pPr>
      <w:numPr>
        <w:numId w:val="9"/>
      </w:numPr>
    </w:pPr>
  </w:style>
  <w:style w:type="paragraph" w:styleId="ListNumber2">
    <w:name w:val="List Number 2"/>
    <w:basedOn w:val="Normal"/>
    <w:rsid w:val="00B33C7B"/>
    <w:pPr>
      <w:numPr>
        <w:numId w:val="10"/>
      </w:numPr>
    </w:pPr>
  </w:style>
  <w:style w:type="paragraph" w:styleId="ListNumber3">
    <w:name w:val="List Number 3"/>
    <w:basedOn w:val="Normal"/>
    <w:rsid w:val="00B33C7B"/>
    <w:pPr>
      <w:numPr>
        <w:numId w:val="11"/>
      </w:numPr>
    </w:pPr>
  </w:style>
  <w:style w:type="paragraph" w:styleId="ListNumber4">
    <w:name w:val="List Number 4"/>
    <w:basedOn w:val="Normal"/>
    <w:rsid w:val="00B33C7B"/>
    <w:pPr>
      <w:numPr>
        <w:numId w:val="12"/>
      </w:numPr>
    </w:pPr>
  </w:style>
  <w:style w:type="paragraph" w:styleId="ListNumber5">
    <w:name w:val="List Number 5"/>
    <w:basedOn w:val="Normal"/>
    <w:rsid w:val="00B33C7B"/>
    <w:pPr>
      <w:numPr>
        <w:numId w:val="13"/>
      </w:numPr>
    </w:pPr>
  </w:style>
  <w:style w:type="paragraph" w:styleId="MacroText">
    <w:name w:val="macro"/>
    <w:semiHidden/>
    <w:rsid w:val="00B33C7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B33C7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B33C7B"/>
  </w:style>
  <w:style w:type="paragraph" w:styleId="NormalIndent">
    <w:name w:val="Normal Indent"/>
    <w:basedOn w:val="Normal"/>
    <w:rsid w:val="00B33C7B"/>
    <w:pPr>
      <w:ind w:left="720"/>
    </w:pPr>
  </w:style>
  <w:style w:type="paragraph" w:styleId="NoteHeading">
    <w:name w:val="Note Heading"/>
    <w:basedOn w:val="Normal"/>
    <w:next w:val="Normal"/>
    <w:rsid w:val="00B33C7B"/>
  </w:style>
  <w:style w:type="paragraph" w:styleId="PlainText">
    <w:name w:val="Plain Text"/>
    <w:basedOn w:val="Normal"/>
    <w:link w:val="PlainTextChar"/>
    <w:uiPriority w:val="99"/>
    <w:rsid w:val="00B33C7B"/>
    <w:rPr>
      <w:rFonts w:ascii="Courier New" w:hAnsi="Courier New" w:cs="Courier New"/>
      <w:sz w:val="20"/>
      <w:szCs w:val="20"/>
    </w:rPr>
  </w:style>
  <w:style w:type="paragraph" w:styleId="Salutation">
    <w:name w:val="Salutation"/>
    <w:basedOn w:val="Normal"/>
    <w:next w:val="Normal"/>
    <w:rsid w:val="00B33C7B"/>
  </w:style>
  <w:style w:type="paragraph" w:styleId="Signature">
    <w:name w:val="Signature"/>
    <w:basedOn w:val="Normal"/>
    <w:rsid w:val="00B33C7B"/>
    <w:pPr>
      <w:ind w:left="4320"/>
    </w:pPr>
  </w:style>
  <w:style w:type="paragraph" w:styleId="Subtitle">
    <w:name w:val="Subtitle"/>
    <w:basedOn w:val="Normal"/>
    <w:qFormat/>
    <w:rsid w:val="00B33C7B"/>
    <w:pPr>
      <w:spacing w:after="60"/>
      <w:jc w:val="center"/>
      <w:outlineLvl w:val="1"/>
    </w:pPr>
    <w:rPr>
      <w:rFonts w:ascii="Arial" w:hAnsi="Arial" w:cs="Arial"/>
    </w:rPr>
  </w:style>
  <w:style w:type="paragraph" w:styleId="TableofAuthorities">
    <w:name w:val="table of authorities"/>
    <w:basedOn w:val="Normal"/>
    <w:next w:val="Normal"/>
    <w:semiHidden/>
    <w:rsid w:val="00B33C7B"/>
    <w:pPr>
      <w:ind w:left="240" w:hanging="240"/>
    </w:pPr>
  </w:style>
  <w:style w:type="paragraph" w:styleId="TableofFigures">
    <w:name w:val="table of figures"/>
    <w:basedOn w:val="Normal"/>
    <w:next w:val="Normal"/>
    <w:semiHidden/>
    <w:rsid w:val="00B33C7B"/>
    <w:pPr>
      <w:ind w:left="480" w:hanging="480"/>
    </w:pPr>
  </w:style>
  <w:style w:type="paragraph" w:styleId="Title">
    <w:name w:val="Title"/>
    <w:basedOn w:val="Normal"/>
    <w:qFormat/>
    <w:rsid w:val="00B33C7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33C7B"/>
    <w:pPr>
      <w:spacing w:before="120"/>
    </w:pPr>
    <w:rPr>
      <w:rFonts w:ascii="Arial" w:hAnsi="Arial" w:cs="Arial"/>
      <w:b/>
      <w:bCs/>
    </w:rPr>
  </w:style>
  <w:style w:type="paragraph" w:styleId="TOC3">
    <w:name w:val="toc 3"/>
    <w:basedOn w:val="Normal"/>
    <w:next w:val="Normal"/>
    <w:autoRedefine/>
    <w:semiHidden/>
    <w:rsid w:val="00B33C7B"/>
    <w:pPr>
      <w:ind w:left="480"/>
    </w:pPr>
  </w:style>
  <w:style w:type="paragraph" w:styleId="TOC4">
    <w:name w:val="toc 4"/>
    <w:basedOn w:val="Normal"/>
    <w:next w:val="Normal"/>
    <w:autoRedefine/>
    <w:semiHidden/>
    <w:rsid w:val="00B33C7B"/>
    <w:pPr>
      <w:ind w:left="720"/>
    </w:pPr>
  </w:style>
  <w:style w:type="paragraph" w:styleId="TOC5">
    <w:name w:val="toc 5"/>
    <w:basedOn w:val="Normal"/>
    <w:next w:val="Normal"/>
    <w:autoRedefine/>
    <w:semiHidden/>
    <w:rsid w:val="00B33C7B"/>
    <w:pPr>
      <w:ind w:left="960"/>
    </w:pPr>
  </w:style>
  <w:style w:type="paragraph" w:styleId="TOC7">
    <w:name w:val="toc 7"/>
    <w:basedOn w:val="Normal"/>
    <w:next w:val="Normal"/>
    <w:autoRedefine/>
    <w:semiHidden/>
    <w:rsid w:val="00B33C7B"/>
    <w:pPr>
      <w:ind w:left="1440"/>
    </w:pPr>
  </w:style>
  <w:style w:type="paragraph" w:styleId="TOC8">
    <w:name w:val="toc 8"/>
    <w:basedOn w:val="Normal"/>
    <w:next w:val="Normal"/>
    <w:autoRedefine/>
    <w:semiHidden/>
    <w:rsid w:val="00B33C7B"/>
    <w:pPr>
      <w:ind w:left="1680"/>
    </w:pPr>
  </w:style>
  <w:style w:type="paragraph" w:styleId="TOC9">
    <w:name w:val="toc 9"/>
    <w:basedOn w:val="Normal"/>
    <w:next w:val="Normal"/>
    <w:autoRedefine/>
    <w:semiHidden/>
    <w:rsid w:val="00B33C7B"/>
    <w:pPr>
      <w:ind w:left="1920"/>
    </w:pPr>
  </w:style>
  <w:style w:type="paragraph" w:customStyle="1" w:styleId="PDFBM">
    <w:name w:val="PDFBM"/>
    <w:basedOn w:val="Normal"/>
    <w:link w:val="PDFBMChar"/>
    <w:rsid w:val="00B33C7B"/>
  </w:style>
  <w:style w:type="character" w:customStyle="1" w:styleId="PDFBMChar">
    <w:name w:val="PDFBM Char"/>
    <w:link w:val="PDFBM"/>
    <w:rsid w:val="00B33C7B"/>
    <w:rPr>
      <w:sz w:val="24"/>
      <w:szCs w:val="24"/>
      <w:lang w:val="en-US" w:eastAsia="en-US" w:bidi="ar-SA"/>
    </w:rPr>
  </w:style>
  <w:style w:type="paragraph" w:customStyle="1" w:styleId="TopicTitle">
    <w:name w:val="TopicTitle"/>
    <w:basedOn w:val="Heading2"/>
    <w:next w:val="Normal"/>
    <w:link w:val="TopicTitleChar"/>
    <w:rsid w:val="009F79CE"/>
    <w:pPr>
      <w:ind w:left="1500" w:hanging="1500"/>
    </w:pPr>
  </w:style>
  <w:style w:type="paragraph" w:customStyle="1" w:styleId="ChapterTitle">
    <w:name w:val="ChapterTitle"/>
    <w:basedOn w:val="Normal"/>
    <w:link w:val="ChapterTitleChar"/>
    <w:rsid w:val="009F79CE"/>
  </w:style>
  <w:style w:type="character" w:customStyle="1" w:styleId="ChapterTitleChar">
    <w:name w:val="ChapterTitle Char"/>
    <w:link w:val="ChapterTitle"/>
    <w:rsid w:val="009F79CE"/>
    <w:rPr>
      <w:sz w:val="24"/>
      <w:szCs w:val="24"/>
      <w:lang w:val="en-US" w:eastAsia="en-US" w:bidi="ar-SA"/>
    </w:rPr>
  </w:style>
  <w:style w:type="character" w:customStyle="1" w:styleId="TopicTitleChar">
    <w:name w:val="TopicTitle Char"/>
    <w:link w:val="TopicTitle"/>
    <w:rsid w:val="009F79CE"/>
    <w:rPr>
      <w:rFonts w:ascii="Arial" w:hAnsi="Arial" w:cs="Arial"/>
      <w:b/>
      <w:bCs/>
      <w:sz w:val="24"/>
      <w:szCs w:val="24"/>
    </w:rPr>
  </w:style>
  <w:style w:type="character" w:styleId="FootnoteReference">
    <w:name w:val="footnote reference"/>
    <w:rsid w:val="000676EC"/>
    <w:rPr>
      <w:vertAlign w:val="superscript"/>
    </w:rPr>
  </w:style>
  <w:style w:type="table" w:styleId="TableGrid">
    <w:name w:val="Table Grid"/>
    <w:basedOn w:val="TableNormal"/>
    <w:rsid w:val="00067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 3"/>
    <w:basedOn w:val="Normal"/>
    <w:uiPriority w:val="99"/>
    <w:rsid w:val="00EF6587"/>
    <w:pPr>
      <w:widowControl w:val="0"/>
    </w:pPr>
    <w:rPr>
      <w:szCs w:val="20"/>
    </w:rPr>
  </w:style>
  <w:style w:type="paragraph" w:customStyle="1" w:styleId="Level4">
    <w:name w:val="Level 4"/>
    <w:basedOn w:val="Normal"/>
    <w:uiPriority w:val="99"/>
    <w:rsid w:val="00EF6587"/>
    <w:pPr>
      <w:widowControl w:val="0"/>
    </w:pPr>
    <w:rPr>
      <w:szCs w:val="20"/>
    </w:rPr>
  </w:style>
  <w:style w:type="character" w:styleId="Strong">
    <w:name w:val="Strong"/>
    <w:uiPriority w:val="22"/>
    <w:qFormat/>
    <w:rsid w:val="0010178A"/>
    <w:rPr>
      <w:b/>
      <w:bCs/>
    </w:rPr>
  </w:style>
  <w:style w:type="paragraph" w:customStyle="1" w:styleId="Body1">
    <w:name w:val="Body 1"/>
    <w:rsid w:val="0044422C"/>
    <w:rPr>
      <w:rFonts w:ascii="Helvetica" w:eastAsia="Arial Unicode MS" w:hAnsi="Helvetica"/>
      <w:color w:val="000000"/>
      <w:sz w:val="24"/>
    </w:rPr>
  </w:style>
  <w:style w:type="paragraph" w:styleId="ListParagraph">
    <w:name w:val="List Paragraph"/>
    <w:basedOn w:val="Normal"/>
    <w:uiPriority w:val="34"/>
    <w:qFormat/>
    <w:rsid w:val="00217BD9"/>
    <w:pPr>
      <w:ind w:left="720"/>
      <w:contextualSpacing/>
    </w:pPr>
  </w:style>
  <w:style w:type="paragraph" w:customStyle="1" w:styleId="Default">
    <w:name w:val="Default"/>
    <w:rsid w:val="00ED1024"/>
    <w:pPr>
      <w:widowControl w:val="0"/>
      <w:autoSpaceDE w:val="0"/>
      <w:autoSpaceDN w:val="0"/>
      <w:adjustRightInd w:val="0"/>
    </w:pPr>
    <w:rPr>
      <w:rFonts w:ascii="Cambria" w:hAnsi="Cambria" w:cs="Cambria"/>
      <w:color w:val="000000"/>
      <w:sz w:val="24"/>
      <w:szCs w:val="24"/>
    </w:rPr>
  </w:style>
  <w:style w:type="paragraph" w:customStyle="1" w:styleId="Level2">
    <w:name w:val="Level 2"/>
    <w:basedOn w:val="Normal"/>
    <w:uiPriority w:val="99"/>
    <w:rsid w:val="002202AD"/>
    <w:pPr>
      <w:widowControl w:val="0"/>
    </w:pPr>
    <w:rPr>
      <w:szCs w:val="20"/>
    </w:rPr>
  </w:style>
  <w:style w:type="character" w:customStyle="1" w:styleId="PlainTextChar">
    <w:name w:val="Plain Text Char"/>
    <w:basedOn w:val="DefaultParagraphFont"/>
    <w:link w:val="PlainText"/>
    <w:uiPriority w:val="99"/>
    <w:rsid w:val="00DF025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08965">
      <w:bodyDiv w:val="1"/>
      <w:marLeft w:val="0"/>
      <w:marRight w:val="0"/>
      <w:marTop w:val="0"/>
      <w:marBottom w:val="0"/>
      <w:divBdr>
        <w:top w:val="none" w:sz="0" w:space="0" w:color="auto"/>
        <w:left w:val="none" w:sz="0" w:space="0" w:color="auto"/>
        <w:bottom w:val="none" w:sz="0" w:space="0" w:color="auto"/>
        <w:right w:val="none" w:sz="0" w:space="0" w:color="auto"/>
      </w:divBdr>
    </w:div>
    <w:div w:id="1741249623">
      <w:bodyDiv w:val="1"/>
      <w:marLeft w:val="0"/>
      <w:marRight w:val="0"/>
      <w:marTop w:val="0"/>
      <w:marBottom w:val="0"/>
      <w:divBdr>
        <w:top w:val="none" w:sz="0" w:space="0" w:color="auto"/>
        <w:left w:val="none" w:sz="0" w:space="0" w:color="auto"/>
        <w:bottom w:val="none" w:sz="0" w:space="0" w:color="auto"/>
        <w:right w:val="none" w:sz="0" w:space="0" w:color="auto"/>
      </w:divBdr>
    </w:div>
    <w:div w:id="206035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Dropbox\HTM-COO-PROGRAM\Brian\Feakes%20Firm\6)%20Forms%20&amp;%20Misc%20Docs\MANUAL%20BLANK%20FORM-Feakes%20Fi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9D2A6-306F-4EE5-B831-73DE787B1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MANUAL BLANK FORM-Feakes Firm</Template>
  <TotalTime>90</TotalTime>
  <Pages>1</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Introduction</vt:lpstr>
    </vt:vector>
  </TitlesOfParts>
  <Company>Jones Vargas</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Brian</dc:creator>
  <cp:lastModifiedBy>Michael Cohen</cp:lastModifiedBy>
  <cp:revision>123</cp:revision>
  <cp:lastPrinted>2014-05-09T15:11:00Z</cp:lastPrinted>
  <dcterms:created xsi:type="dcterms:W3CDTF">2017-10-10T03:05:00Z</dcterms:created>
  <dcterms:modified xsi:type="dcterms:W3CDTF">2018-12-20T03:24:00Z</dcterms:modified>
</cp:coreProperties>
</file>